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BCA6" w14:textId="59D5CB51" w:rsidR="008F511A" w:rsidRPr="008F511A" w:rsidRDefault="006646C4" w:rsidP="6C30E9DC">
      <w:pPr>
        <w:pStyle w:val="Subtitle"/>
        <w:spacing w:after="240"/>
        <w:contextualSpacing w:val="0"/>
        <w:rPr>
          <w:b w:val="0"/>
        </w:rPr>
      </w:pPr>
      <w:r>
        <w:rPr>
          <w:b w:val="0"/>
        </w:rPr>
        <w:t xml:space="preserve">Dietitians Australia </w:t>
      </w:r>
      <w:r w:rsidR="008F511A">
        <w:rPr>
          <w:b w:val="0"/>
        </w:rPr>
        <w:t>General Policy and Procedure Manual</w:t>
      </w:r>
    </w:p>
    <w:p w14:paraId="54002BFD" w14:textId="50B7F227" w:rsidR="00566B03" w:rsidRDefault="008F511A" w:rsidP="008F511A">
      <w:pPr>
        <w:pStyle w:val="Subtitle"/>
        <w:spacing w:after="240"/>
        <w:contextualSpacing w:val="0"/>
      </w:pPr>
      <w:r>
        <w:t>Awards</w:t>
      </w:r>
    </w:p>
    <w:p w14:paraId="25A47988" w14:textId="5F79FE50" w:rsidR="00AF0899" w:rsidRPr="00080615" w:rsidRDefault="00643300" w:rsidP="008F511A">
      <w:pPr>
        <w:pStyle w:val="Title"/>
        <w:spacing w:before="240" w:after="600"/>
      </w:pPr>
      <w:sdt>
        <w:sdtPr>
          <w:rPr>
            <w:color w:val="2B579A"/>
            <w:shd w:val="clear" w:color="auto" w:fill="E6E6E6"/>
          </w:rPr>
          <w:alias w:val="Title"/>
          <w:tag w:val=""/>
          <w:id w:val="-1604248548"/>
          <w:placeholder>
            <w:docPart w:val="84ECE5EF19B04F339FBD7B9CE8C5E65D"/>
          </w:placeholder>
          <w:dataBinding w:prefixMappings="xmlns:ns0='http://purl.org/dc/elements/1.1/' xmlns:ns1='http://schemas.openxmlformats.org/package/2006/metadata/core-properties' " w:xpath="/ns1:coreProperties[1]/ns0:title[1]" w:storeItemID="{6C3C8BC8-F283-45AE-878A-BAB7291924A1}"/>
          <w:text/>
        </w:sdtPr>
        <w:sdtEndPr>
          <w:rPr>
            <w:color w:val="00AF8C" w:themeColor="accent1"/>
            <w:shd w:val="clear" w:color="auto" w:fill="auto"/>
          </w:rPr>
        </w:sdtEndPr>
        <w:sdtContent>
          <w:r w:rsidR="008F511A" w:rsidRPr="00DF3C28">
            <w:t>Award of Merit</w:t>
          </w:r>
        </w:sdtContent>
      </w:sdt>
    </w:p>
    <w:p w14:paraId="5FC930D1" w14:textId="77777777" w:rsidR="008F511A" w:rsidRPr="008F511A" w:rsidRDefault="008F511A" w:rsidP="008F511A">
      <w:pPr>
        <w:pStyle w:val="Heading1"/>
      </w:pPr>
      <w:r w:rsidRPr="008F511A">
        <w:t>Rationale and Purpose of Award</w:t>
      </w:r>
    </w:p>
    <w:p w14:paraId="4462BB16" w14:textId="016FEF08" w:rsidR="008F511A" w:rsidRPr="008F511A" w:rsidRDefault="008F511A" w:rsidP="008F511A">
      <w:r>
        <w:t xml:space="preserve">This award recognises individual or group of </w:t>
      </w:r>
      <w:r w:rsidR="007057BF">
        <w:t xml:space="preserve">members </w:t>
      </w:r>
      <w:r>
        <w:t xml:space="preserve">(s), from any Full membership category*, who have </w:t>
      </w:r>
      <w:proofErr w:type="gramStart"/>
      <w:r>
        <w:t>made a contribution</w:t>
      </w:r>
      <w:proofErr w:type="gramEnd"/>
      <w:r>
        <w:t xml:space="preserve"> to </w:t>
      </w:r>
      <w:r w:rsidR="006646C4">
        <w:t>Dietit</w:t>
      </w:r>
      <w:r w:rsidR="00425B04">
        <w:t>i</w:t>
      </w:r>
      <w:r w:rsidR="006646C4">
        <w:t xml:space="preserve">ans Australia </w:t>
      </w:r>
      <w:r w:rsidRPr="6C30E9DC">
        <w:rPr>
          <w:b/>
          <w:bCs/>
          <w:i/>
          <w:iCs/>
        </w:rPr>
        <w:t>and/or</w:t>
      </w:r>
      <w:r>
        <w:t xml:space="preserve"> the profession worthy of particular recognition (and who do not qualify for other awards) made at Branch/Local or National level. It is not necessary for awards to be made every year, if it is considered that there are no appropriate candidates. The number of awards in any year is not limited.</w:t>
      </w:r>
    </w:p>
    <w:p w14:paraId="330CD52A" w14:textId="0D38A640" w:rsidR="00CD2E5F" w:rsidRDefault="008F511A" w:rsidP="6C30E9DC">
      <w:pPr>
        <w:rPr>
          <w:i/>
          <w:iCs/>
        </w:rPr>
      </w:pPr>
      <w:r w:rsidRPr="6C30E9DC">
        <w:rPr>
          <w:i/>
          <w:iCs/>
        </w:rPr>
        <w:t>*Full membership category – Australian recognised dietetic qualifications</w:t>
      </w:r>
    </w:p>
    <w:p w14:paraId="6E75740F" w14:textId="0A351FAD" w:rsidR="008F511A" w:rsidRPr="008F511A" w:rsidRDefault="008F511A" w:rsidP="008F511A">
      <w:pPr>
        <w:pStyle w:val="Heading1"/>
      </w:pPr>
      <w:r w:rsidRPr="008F511A">
        <w:t>Form of the Award</w:t>
      </w:r>
    </w:p>
    <w:p w14:paraId="2E3D7139" w14:textId="49C72E44" w:rsidR="00906A96" w:rsidRDefault="00741EE5" w:rsidP="008F511A">
      <w:r>
        <w:t>The successful</w:t>
      </w:r>
      <w:r w:rsidR="00906A96">
        <w:t xml:space="preserve"> nominee will receive:</w:t>
      </w:r>
    </w:p>
    <w:p w14:paraId="310DEF6A" w14:textId="77777777" w:rsidR="001433E8" w:rsidRDefault="00E6604C" w:rsidP="00204A32">
      <w:pPr>
        <w:pStyle w:val="Bullet1"/>
        <w:numPr>
          <w:ilvl w:val="0"/>
          <w:numId w:val="28"/>
        </w:numPr>
        <w:spacing w:before="0"/>
      </w:pPr>
      <w:r>
        <w:t xml:space="preserve">The award </w:t>
      </w:r>
      <w:r w:rsidR="00417B91">
        <w:t>presented</w:t>
      </w:r>
      <w:r w:rsidR="00F96545">
        <w:t xml:space="preserve"> at the </w:t>
      </w:r>
      <w:r w:rsidR="00BA63C2">
        <w:t xml:space="preserve">Dietitians Australia </w:t>
      </w:r>
      <w:r w:rsidR="00F96545">
        <w:t>Awards Ceremony</w:t>
      </w:r>
      <w:r w:rsidR="00B05E61">
        <w:t xml:space="preserve"> </w:t>
      </w:r>
    </w:p>
    <w:p w14:paraId="7FCCFB12" w14:textId="2BC7F4FA" w:rsidR="00906A96" w:rsidRDefault="00F96545" w:rsidP="00204A32">
      <w:pPr>
        <w:pStyle w:val="Bullet1"/>
        <w:numPr>
          <w:ilvl w:val="0"/>
          <w:numId w:val="28"/>
        </w:numPr>
        <w:spacing w:before="0"/>
      </w:pPr>
      <w:r>
        <w:t xml:space="preserve">A </w:t>
      </w:r>
      <w:r w:rsidR="008B6DC2">
        <w:t xml:space="preserve">framed </w:t>
      </w:r>
      <w:r w:rsidR="00906A96" w:rsidRPr="001433E8">
        <w:rPr>
          <w:i/>
          <w:iCs/>
        </w:rPr>
        <w:t>Award of Merit</w:t>
      </w:r>
      <w:r w:rsidR="00906A96">
        <w:t xml:space="preserve"> </w:t>
      </w:r>
      <w:r w:rsidR="008F511A">
        <w:t>certificate</w:t>
      </w:r>
      <w:r w:rsidR="00CD2E5F">
        <w:t xml:space="preserve"> </w:t>
      </w:r>
    </w:p>
    <w:p w14:paraId="4EE20A3C" w14:textId="77777777" w:rsidR="00B074CC" w:rsidRDefault="00B074CC" w:rsidP="00D621D2">
      <w:pPr>
        <w:pStyle w:val="Bullet1"/>
        <w:numPr>
          <w:ilvl w:val="0"/>
          <w:numId w:val="28"/>
        </w:numPr>
        <w:spacing w:before="0"/>
      </w:pPr>
      <w:r>
        <w:t xml:space="preserve">Their name and photo published in the Dietitians Australia Annual Report along with a short outline of the service for which the award is given </w:t>
      </w:r>
    </w:p>
    <w:p w14:paraId="50AF8BB2" w14:textId="77777777" w:rsidR="00B074CC" w:rsidRPr="006A3554" w:rsidRDefault="00B074CC" w:rsidP="00D621D2">
      <w:pPr>
        <w:pStyle w:val="Bullet1"/>
        <w:numPr>
          <w:ilvl w:val="0"/>
          <w:numId w:val="28"/>
        </w:numPr>
        <w:spacing w:before="0"/>
      </w:pPr>
      <w:r>
        <w:t>Their name listed in the Awards section of the Dietitians Australia website</w:t>
      </w:r>
    </w:p>
    <w:p w14:paraId="6B77C7A4" w14:textId="295A54BB" w:rsidR="01967249" w:rsidRDefault="01967249" w:rsidP="6C30E9DC">
      <w:pPr>
        <w:pStyle w:val="Bullet1"/>
        <w:numPr>
          <w:ilvl w:val="0"/>
          <w:numId w:val="28"/>
        </w:numPr>
        <w:spacing w:before="0"/>
        <w:rPr>
          <w:rFonts w:eastAsiaTheme="minorEastAsia"/>
          <w:color w:val="000000" w:themeColor="text1"/>
        </w:rPr>
      </w:pPr>
      <w:r w:rsidRPr="6C30E9DC">
        <w:rPr>
          <w:rFonts w:ascii="Calibri" w:eastAsia="Calibri" w:hAnsi="Calibri" w:cs="Calibri"/>
          <w:color w:val="auto"/>
        </w:rPr>
        <w:t>Their name promoted through various member communication channels as part of overall award promotions (I.e., social media, Share Plate and/or direct email)</w:t>
      </w:r>
    </w:p>
    <w:p w14:paraId="2AF25B30" w14:textId="77C3FD0D" w:rsidR="008F511A" w:rsidRPr="008F511A" w:rsidRDefault="008F511A" w:rsidP="008F511A">
      <w:r w:rsidRPr="008F511A">
        <w:t>Where a group of members achieve an award of merit, each member will receive a certificate that notes the award was as part of a group for a specific purpose.</w:t>
      </w:r>
    </w:p>
    <w:p w14:paraId="6C724175" w14:textId="4D7859C5" w:rsidR="00C31507" w:rsidRDefault="008F511A" w:rsidP="00C31507">
      <w:r w:rsidRPr="008F511A">
        <w:t xml:space="preserve">This award may be used by Branches as a designated award and named as such </w:t>
      </w:r>
      <w:proofErr w:type="spellStart"/>
      <w:r w:rsidRPr="008F511A">
        <w:t>eg.</w:t>
      </w:r>
      <w:proofErr w:type="spellEnd"/>
      <w:r w:rsidRPr="008F511A">
        <w:t xml:space="preserve"> the Barbara Chester Award. The selection process remains the same. Any additional recognition provided with such a designated award shall be approved by the Board.</w:t>
      </w:r>
    </w:p>
    <w:p w14:paraId="0312230E" w14:textId="3EFC3461" w:rsidR="008F511A" w:rsidRPr="00C31507" w:rsidRDefault="00AD5796" w:rsidP="00C31507">
      <w:pPr>
        <w:pStyle w:val="Heading1"/>
        <w:rPr>
          <w:rFonts w:asciiTheme="minorHAnsi" w:eastAsiaTheme="minorHAnsi" w:hAnsiTheme="minorHAnsi" w:cstheme="minorBidi"/>
          <w:sz w:val="22"/>
          <w:szCs w:val="22"/>
        </w:rPr>
      </w:pPr>
      <w:r>
        <w:t>s</w:t>
      </w:r>
      <w:r w:rsidR="006C1283">
        <w:t>election criteria</w:t>
      </w:r>
    </w:p>
    <w:p w14:paraId="22139A6D" w14:textId="2A833BE0" w:rsidR="00D67A33" w:rsidRDefault="00D67A33" w:rsidP="008F511A">
      <w:r>
        <w:t xml:space="preserve">These awards are in recognition of substantial contribution to the profession </w:t>
      </w:r>
      <w:r w:rsidRPr="6C30E9DC">
        <w:rPr>
          <w:b/>
          <w:bCs/>
        </w:rPr>
        <w:t>and/or</w:t>
      </w:r>
      <w:r>
        <w:t xml:space="preserve"> Dietitians Australia by a current full Dietitians Australia member given </w:t>
      </w:r>
      <w:r w:rsidRPr="6C30E9DC">
        <w:rPr>
          <w:b/>
          <w:bCs/>
        </w:rPr>
        <w:t>within the past three years</w:t>
      </w:r>
      <w:r>
        <w:t>.</w:t>
      </w:r>
    </w:p>
    <w:p w14:paraId="69D78D13" w14:textId="02055828" w:rsidR="008F511A" w:rsidRPr="008F511A" w:rsidRDefault="008F511A" w:rsidP="008F511A">
      <w:r w:rsidRPr="008F511A">
        <w:t xml:space="preserve">To be eligible for an </w:t>
      </w:r>
      <w:r w:rsidRPr="008F511A">
        <w:rPr>
          <w:i/>
        </w:rPr>
        <w:t>Award of Merit</w:t>
      </w:r>
      <w:r w:rsidRPr="008F511A">
        <w:t xml:space="preserve">, the following criteria </w:t>
      </w:r>
      <w:r w:rsidRPr="00D621D2">
        <w:rPr>
          <w:b/>
          <w:bCs/>
        </w:rPr>
        <w:t>must</w:t>
      </w:r>
      <w:r w:rsidRPr="008F511A">
        <w:t xml:space="preserve"> be met. The contribution must:</w:t>
      </w:r>
    </w:p>
    <w:p w14:paraId="6BE9E888" w14:textId="4D0BDD9D" w:rsidR="008B29A7" w:rsidRPr="008F511A" w:rsidRDefault="008B29A7" w:rsidP="008B29A7">
      <w:pPr>
        <w:pStyle w:val="List1Numbered1"/>
        <w:numPr>
          <w:ilvl w:val="0"/>
          <w:numId w:val="32"/>
        </w:numPr>
      </w:pPr>
      <w:r w:rsidRPr="008F511A">
        <w:t xml:space="preserve">be worthy of </w:t>
      </w:r>
      <w:proofErr w:type="gramStart"/>
      <w:r w:rsidRPr="008F511A">
        <w:t>particular recognition</w:t>
      </w:r>
      <w:proofErr w:type="gramEnd"/>
      <w:r w:rsidRPr="008F511A">
        <w:t xml:space="preserve"> (but does not meet the criteria for any other </w:t>
      </w:r>
      <w:r>
        <w:t>D</w:t>
      </w:r>
      <w:r w:rsidR="009718C9">
        <w:t>ietitians Australia</w:t>
      </w:r>
      <w:r w:rsidRPr="008F511A">
        <w:t xml:space="preserve"> Award).</w:t>
      </w:r>
    </w:p>
    <w:p w14:paraId="078AAC3C" w14:textId="77777777" w:rsidR="008B29A7" w:rsidRPr="008F511A" w:rsidRDefault="008B29A7" w:rsidP="008B29A7">
      <w:pPr>
        <w:pStyle w:val="List1Numbered1"/>
        <w:numPr>
          <w:ilvl w:val="0"/>
          <w:numId w:val="31"/>
        </w:numPr>
      </w:pPr>
      <w:r w:rsidRPr="008F511A">
        <w:t>fall within the past three years, be continuous for a minimum of a 6-month period and be outside normal work commitments.</w:t>
      </w:r>
    </w:p>
    <w:p w14:paraId="6DFE32F7" w14:textId="081DC619" w:rsidR="008B29A7" w:rsidRPr="008F511A" w:rsidRDefault="008B29A7" w:rsidP="008B29A7">
      <w:pPr>
        <w:pStyle w:val="List1Numbered1"/>
        <w:numPr>
          <w:ilvl w:val="0"/>
          <w:numId w:val="31"/>
        </w:numPr>
      </w:pPr>
      <w:r w:rsidRPr="008F511A">
        <w:lastRenderedPageBreak/>
        <w:t xml:space="preserve">relate to the development, recognition, or work of </w:t>
      </w:r>
      <w:r w:rsidR="00D3773F">
        <w:t xml:space="preserve">Dietitians </w:t>
      </w:r>
      <w:r>
        <w:t>A</w:t>
      </w:r>
      <w:r w:rsidR="00D3773F">
        <w:t>ustralia</w:t>
      </w:r>
      <w:r w:rsidRPr="008F511A">
        <w:t xml:space="preserve"> </w:t>
      </w:r>
      <w:r w:rsidRPr="008F511A">
        <w:rPr>
          <w:b/>
        </w:rPr>
        <w:t>and / or</w:t>
      </w:r>
      <w:r w:rsidRPr="008F511A">
        <w:t xml:space="preserve"> the profession at either a Branch/Local or National level (this must be indicated on the nomination form).</w:t>
      </w:r>
    </w:p>
    <w:p w14:paraId="2E9A1F7E" w14:textId="6576459F" w:rsidR="00A10635" w:rsidRDefault="008F511A" w:rsidP="00D621D2">
      <w:r>
        <w:t xml:space="preserve">To support the nomination, demonstrated evidence in </w:t>
      </w:r>
      <w:r w:rsidRPr="6C30E9DC">
        <w:rPr>
          <w:b/>
          <w:bCs/>
        </w:rPr>
        <w:t>one or more</w:t>
      </w:r>
      <w:r>
        <w:t xml:space="preserve"> of the following domains must be provided:</w:t>
      </w:r>
    </w:p>
    <w:tbl>
      <w:tblPr>
        <w:tblStyle w:val="DATable1"/>
        <w:tblW w:w="0" w:type="auto"/>
        <w:tblLook w:val="0620" w:firstRow="1" w:lastRow="0" w:firstColumn="0" w:lastColumn="0" w:noHBand="1" w:noVBand="1"/>
      </w:tblPr>
      <w:tblGrid>
        <w:gridCol w:w="2545"/>
        <w:gridCol w:w="6515"/>
      </w:tblGrid>
      <w:tr w:rsidR="008F511A" w:rsidRPr="008F511A" w14:paraId="0E7F3C0B" w14:textId="77777777" w:rsidTr="6C30E9DC">
        <w:trPr>
          <w:cnfStyle w:val="100000000000" w:firstRow="1" w:lastRow="0" w:firstColumn="0" w:lastColumn="0" w:oddVBand="0" w:evenVBand="0" w:oddHBand="0" w:evenHBand="0" w:firstRowFirstColumn="0" w:firstRowLastColumn="0" w:lastRowFirstColumn="0" w:lastRowLastColumn="0"/>
          <w:trHeight w:val="54"/>
        </w:trPr>
        <w:tc>
          <w:tcPr>
            <w:tcW w:w="2545" w:type="dxa"/>
          </w:tcPr>
          <w:p w14:paraId="345BFDAF" w14:textId="77777777" w:rsidR="008F511A" w:rsidRPr="008F511A" w:rsidRDefault="008F511A" w:rsidP="008F511A">
            <w:r w:rsidRPr="008F511A">
              <w:t>Domain</w:t>
            </w:r>
          </w:p>
        </w:tc>
        <w:tc>
          <w:tcPr>
            <w:tcW w:w="6515" w:type="dxa"/>
          </w:tcPr>
          <w:p w14:paraId="481FFED0" w14:textId="77777777" w:rsidR="008F511A" w:rsidRPr="008F511A" w:rsidRDefault="008F511A" w:rsidP="008F511A">
            <w:r w:rsidRPr="008F511A">
              <w:t xml:space="preserve">Evidence </w:t>
            </w:r>
            <w:r w:rsidRPr="008F511A">
              <w:rPr>
                <w:i/>
              </w:rPr>
              <w:t>(EXAMPLE ONLY)</w:t>
            </w:r>
          </w:p>
        </w:tc>
      </w:tr>
      <w:tr w:rsidR="008F511A" w:rsidRPr="008F511A" w14:paraId="675AF30B" w14:textId="77777777" w:rsidTr="6C30E9DC">
        <w:trPr>
          <w:trHeight w:val="54"/>
        </w:trPr>
        <w:tc>
          <w:tcPr>
            <w:tcW w:w="2545" w:type="dxa"/>
          </w:tcPr>
          <w:p w14:paraId="422F3A9A" w14:textId="77777777" w:rsidR="008F511A" w:rsidRPr="008F511A" w:rsidRDefault="008F511A" w:rsidP="008F511A">
            <w:r w:rsidRPr="008F511A">
              <w:t>Advances the profession of nutrition and dietetics</w:t>
            </w:r>
          </w:p>
        </w:tc>
        <w:tc>
          <w:tcPr>
            <w:tcW w:w="6515" w:type="dxa"/>
          </w:tcPr>
          <w:p w14:paraId="28E80029" w14:textId="77777777" w:rsidR="008F511A" w:rsidRPr="008F511A" w:rsidRDefault="008F511A" w:rsidP="008F511A">
            <w:r w:rsidRPr="008F511A">
              <w:t>Demonstrated influence in progression of dietetics.</w:t>
            </w:r>
          </w:p>
        </w:tc>
      </w:tr>
      <w:tr w:rsidR="008F511A" w:rsidRPr="008F511A" w14:paraId="346A35A4" w14:textId="77777777" w:rsidTr="6C30E9DC">
        <w:trPr>
          <w:trHeight w:val="54"/>
        </w:trPr>
        <w:tc>
          <w:tcPr>
            <w:tcW w:w="2545" w:type="dxa"/>
          </w:tcPr>
          <w:p w14:paraId="272AD825" w14:textId="77777777" w:rsidR="008F511A" w:rsidRPr="008F511A" w:rsidRDefault="008F511A" w:rsidP="008F511A">
            <w:r w:rsidRPr="008F511A">
              <w:t>Engages in personal and professional development of self and of others</w:t>
            </w:r>
          </w:p>
        </w:tc>
        <w:tc>
          <w:tcPr>
            <w:tcW w:w="6515" w:type="dxa"/>
          </w:tcPr>
          <w:p w14:paraId="31B2D38A" w14:textId="77777777" w:rsidR="008F511A" w:rsidRPr="008F511A" w:rsidRDefault="008F511A" w:rsidP="008F511A">
            <w:r w:rsidRPr="008F511A">
              <w:t>Innovative contribution to teaching and supporting the professional development of dietitians</w:t>
            </w:r>
          </w:p>
        </w:tc>
      </w:tr>
      <w:tr w:rsidR="008F511A" w:rsidRPr="008F511A" w14:paraId="59B59082" w14:textId="77777777" w:rsidTr="6C30E9DC">
        <w:trPr>
          <w:trHeight w:val="54"/>
        </w:trPr>
        <w:tc>
          <w:tcPr>
            <w:tcW w:w="2545" w:type="dxa"/>
          </w:tcPr>
          <w:p w14:paraId="6998AC9E" w14:textId="77777777" w:rsidR="008F511A" w:rsidRPr="008F511A" w:rsidRDefault="008F511A" w:rsidP="008F511A">
            <w:r w:rsidRPr="008F511A">
              <w:t>Engages in quality learning and teaching, training/supervision</w:t>
            </w:r>
          </w:p>
        </w:tc>
        <w:tc>
          <w:tcPr>
            <w:tcW w:w="6515" w:type="dxa"/>
          </w:tcPr>
          <w:p w14:paraId="212313A6" w14:textId="77777777" w:rsidR="008F511A" w:rsidRPr="008F511A" w:rsidRDefault="008F511A" w:rsidP="008F511A">
            <w:r w:rsidRPr="008F511A">
              <w:t>Demonstrates effectiveness in transfer of skills and knowledge to others</w:t>
            </w:r>
          </w:p>
        </w:tc>
      </w:tr>
      <w:tr w:rsidR="008F511A" w:rsidRPr="008F511A" w14:paraId="2DEFBC4F" w14:textId="77777777" w:rsidTr="6C30E9DC">
        <w:trPr>
          <w:trHeight w:val="54"/>
        </w:trPr>
        <w:tc>
          <w:tcPr>
            <w:tcW w:w="2545" w:type="dxa"/>
          </w:tcPr>
          <w:p w14:paraId="2575B6D3" w14:textId="77777777" w:rsidR="008F511A" w:rsidRPr="008F511A" w:rsidRDefault="008F511A" w:rsidP="008F511A">
            <w:r w:rsidRPr="008F511A">
              <w:t>Effectively implements change</w:t>
            </w:r>
          </w:p>
        </w:tc>
        <w:tc>
          <w:tcPr>
            <w:tcW w:w="6515" w:type="dxa"/>
          </w:tcPr>
          <w:p w14:paraId="2FF39033" w14:textId="77777777" w:rsidR="008F511A" w:rsidRPr="008F511A" w:rsidRDefault="008F511A" w:rsidP="008F511A">
            <w:r w:rsidRPr="008F511A">
              <w:t>Demonstrating innovation / excellence in practice which advances the profession at a national level</w:t>
            </w:r>
          </w:p>
        </w:tc>
      </w:tr>
      <w:tr w:rsidR="008F511A" w:rsidRPr="008F511A" w14:paraId="79B83291" w14:textId="77777777" w:rsidTr="6C30E9DC">
        <w:trPr>
          <w:trHeight w:val="54"/>
        </w:trPr>
        <w:tc>
          <w:tcPr>
            <w:tcW w:w="2545" w:type="dxa"/>
          </w:tcPr>
          <w:p w14:paraId="6117FCFC" w14:textId="77777777" w:rsidR="008F511A" w:rsidRPr="008F511A" w:rsidRDefault="008F511A" w:rsidP="008F511A">
            <w:r w:rsidRPr="008F511A">
              <w:t xml:space="preserve">Recognised as an expert resource and advocate </w:t>
            </w:r>
          </w:p>
        </w:tc>
        <w:tc>
          <w:tcPr>
            <w:tcW w:w="6515" w:type="dxa"/>
          </w:tcPr>
          <w:p w14:paraId="70514B07" w14:textId="6717CB24" w:rsidR="008F511A" w:rsidRPr="008F511A" w:rsidRDefault="008F511A" w:rsidP="008F511A">
            <w:r>
              <w:t xml:space="preserve">Leadership in an area of nutrition and dietetics in Australia. </w:t>
            </w:r>
            <w:r w:rsidR="6F5B9D6F">
              <w:t>Dietitians Australia</w:t>
            </w:r>
            <w:r>
              <w:t xml:space="preserve"> Board member, National Interest Group Convener, </w:t>
            </w:r>
            <w:r w:rsidR="6F5B9D6F">
              <w:t>Dietitians Australia</w:t>
            </w:r>
            <w:r>
              <w:t xml:space="preserve"> Representative at National Level</w:t>
            </w:r>
          </w:p>
        </w:tc>
      </w:tr>
      <w:tr w:rsidR="008F511A" w:rsidRPr="008F511A" w14:paraId="2E80F3F7" w14:textId="77777777" w:rsidTr="6C30E9DC">
        <w:trPr>
          <w:trHeight w:val="54"/>
        </w:trPr>
        <w:tc>
          <w:tcPr>
            <w:tcW w:w="2545" w:type="dxa"/>
          </w:tcPr>
          <w:p w14:paraId="2A78DB97" w14:textId="77777777" w:rsidR="008F511A" w:rsidRPr="008F511A" w:rsidRDefault="008F511A" w:rsidP="008F511A">
            <w:r w:rsidRPr="008F511A">
              <w:t xml:space="preserve">Evaluates and disseminates practice and evaluation, </w:t>
            </w:r>
            <w:proofErr w:type="gramStart"/>
            <w:r w:rsidRPr="008F511A">
              <w:t>research</w:t>
            </w:r>
            <w:proofErr w:type="gramEnd"/>
            <w:r w:rsidRPr="008F511A">
              <w:t xml:space="preserve"> or quality improvement outcomes widely </w:t>
            </w:r>
          </w:p>
        </w:tc>
        <w:tc>
          <w:tcPr>
            <w:tcW w:w="6515" w:type="dxa"/>
          </w:tcPr>
          <w:p w14:paraId="798CED85" w14:textId="77777777" w:rsidR="008F511A" w:rsidRPr="008F511A" w:rsidRDefault="008F511A" w:rsidP="008F511A">
            <w:r w:rsidRPr="008F511A">
              <w:t>A consistent track record of peer reviewed articles in the national and international literature in relation to nutrition and dietetics</w:t>
            </w:r>
          </w:p>
        </w:tc>
      </w:tr>
      <w:tr w:rsidR="008F511A" w:rsidRPr="008F511A" w14:paraId="7AF0580E" w14:textId="77777777" w:rsidTr="6C30E9DC">
        <w:trPr>
          <w:trHeight w:val="54"/>
        </w:trPr>
        <w:tc>
          <w:tcPr>
            <w:tcW w:w="2545" w:type="dxa"/>
          </w:tcPr>
          <w:p w14:paraId="241C0CE5" w14:textId="77777777" w:rsidR="008F511A" w:rsidRPr="008F511A" w:rsidDel="00CE0CAD" w:rsidRDefault="008F511A" w:rsidP="008F511A">
            <w:r w:rsidRPr="008F511A">
              <w:t>Manages complex problems effectively in ways that enhance outcomes while navigating service requirements and stakeholder relationships</w:t>
            </w:r>
          </w:p>
        </w:tc>
        <w:tc>
          <w:tcPr>
            <w:tcW w:w="6515" w:type="dxa"/>
          </w:tcPr>
          <w:p w14:paraId="63276F93" w14:textId="77777777" w:rsidR="008F511A" w:rsidRPr="008F511A" w:rsidRDefault="008F511A" w:rsidP="008F511A">
            <w:r w:rsidRPr="008F511A">
              <w:t>Contribution to the growth of the profession within Australia, and to its recognition by involvement with other organisations and authorities</w:t>
            </w:r>
          </w:p>
        </w:tc>
      </w:tr>
    </w:tbl>
    <w:p w14:paraId="38197291" w14:textId="3343CE3C" w:rsidR="00163CC2" w:rsidRPr="00E06A5A" w:rsidRDefault="00163CC2" w:rsidP="00163CC2">
      <w:pPr>
        <w:rPr>
          <w:sz w:val="21"/>
          <w:szCs w:val="21"/>
        </w:rPr>
      </w:pPr>
      <w:r w:rsidRPr="6C30E9DC">
        <w:rPr>
          <w:sz w:val="21"/>
          <w:szCs w:val="21"/>
        </w:rPr>
        <w:t>Some tips for nominators</w:t>
      </w:r>
    </w:p>
    <w:p w14:paraId="434CEDBB" w14:textId="77777777" w:rsidR="00163CC2" w:rsidRPr="00E06A5A" w:rsidRDefault="00163CC2" w:rsidP="00163CC2">
      <w:pPr>
        <w:pStyle w:val="Bullet1"/>
        <w:rPr>
          <w:sz w:val="21"/>
          <w:szCs w:val="21"/>
        </w:rPr>
      </w:pPr>
      <w:r w:rsidRPr="6C30E9DC">
        <w:rPr>
          <w:sz w:val="21"/>
          <w:szCs w:val="21"/>
        </w:rPr>
        <w:t>Proposers of awards need to be aware of making a strong case for the award for the nominee. Please assume the assessors have no prior knowledge of the nominee and although the nomination process should not be arduous, nominators should still present a strong case, particularly when addressing work outside of normal work commitments.</w:t>
      </w:r>
    </w:p>
    <w:p w14:paraId="7948FC97" w14:textId="77777777" w:rsidR="00163CC2" w:rsidRPr="00E06A5A" w:rsidRDefault="00163CC2" w:rsidP="00163CC2">
      <w:pPr>
        <w:pStyle w:val="Bullet1"/>
        <w:numPr>
          <w:ilvl w:val="0"/>
          <w:numId w:val="22"/>
        </w:numPr>
        <w:rPr>
          <w:sz w:val="21"/>
          <w:szCs w:val="21"/>
        </w:rPr>
      </w:pPr>
      <w:r w:rsidRPr="6C30E9DC">
        <w:rPr>
          <w:sz w:val="21"/>
          <w:szCs w:val="21"/>
        </w:rPr>
        <w:t xml:space="preserve">Rather than just listing your nominee’s participation on committees, working parties, external group include the impact this group had under their leadership </w:t>
      </w:r>
      <w:proofErr w:type="gramStart"/>
      <w:r w:rsidRPr="6C30E9DC">
        <w:rPr>
          <w:sz w:val="21"/>
          <w:szCs w:val="21"/>
        </w:rPr>
        <w:t>e.g.</w:t>
      </w:r>
      <w:proofErr w:type="gramEnd"/>
      <w:r w:rsidRPr="6C30E9DC">
        <w:rPr>
          <w:sz w:val="21"/>
          <w:szCs w:val="21"/>
        </w:rPr>
        <w:t xml:space="preserve"> they were able to advocate for a policy change, they were able to secure funding, they increased dietetic staffing etc. etc.</w:t>
      </w:r>
    </w:p>
    <w:p w14:paraId="000F2F03" w14:textId="77777777" w:rsidR="00163CC2" w:rsidRPr="00E06A5A" w:rsidRDefault="00163CC2" w:rsidP="00163CC2">
      <w:pPr>
        <w:pStyle w:val="Bullet1"/>
        <w:numPr>
          <w:ilvl w:val="0"/>
          <w:numId w:val="22"/>
        </w:numPr>
        <w:rPr>
          <w:sz w:val="21"/>
          <w:szCs w:val="21"/>
        </w:rPr>
      </w:pPr>
      <w:r w:rsidRPr="6C30E9DC">
        <w:rPr>
          <w:sz w:val="21"/>
          <w:szCs w:val="21"/>
        </w:rPr>
        <w:t xml:space="preserve">Report on the outcomes they produced as a result of their work </w:t>
      </w:r>
      <w:proofErr w:type="gramStart"/>
      <w:r w:rsidRPr="6C30E9DC">
        <w:rPr>
          <w:sz w:val="21"/>
          <w:szCs w:val="21"/>
        </w:rPr>
        <w:t>e.g.</w:t>
      </w:r>
      <w:proofErr w:type="gramEnd"/>
      <w:r w:rsidRPr="6C30E9DC">
        <w:rPr>
          <w:sz w:val="21"/>
          <w:szCs w:val="21"/>
        </w:rPr>
        <w:t xml:space="preserve"> a report, publication, workshop</w:t>
      </w:r>
    </w:p>
    <w:p w14:paraId="618B26D5" w14:textId="309EDFE8" w:rsidR="00163CC2" w:rsidRPr="00E06A5A" w:rsidRDefault="00163CC2" w:rsidP="00163CC2">
      <w:pPr>
        <w:pStyle w:val="Bullet1"/>
        <w:numPr>
          <w:ilvl w:val="0"/>
          <w:numId w:val="22"/>
        </w:numPr>
        <w:rPr>
          <w:sz w:val="21"/>
          <w:szCs w:val="21"/>
        </w:rPr>
      </w:pPr>
      <w:r w:rsidRPr="6C30E9DC">
        <w:rPr>
          <w:sz w:val="21"/>
          <w:szCs w:val="21"/>
        </w:rPr>
        <w:t xml:space="preserve">Indicate the benefit this had for the dietetic profession </w:t>
      </w:r>
      <w:proofErr w:type="gramStart"/>
      <w:r w:rsidRPr="6C30E9DC">
        <w:rPr>
          <w:sz w:val="21"/>
          <w:szCs w:val="21"/>
        </w:rPr>
        <w:t>e.g.</w:t>
      </w:r>
      <w:proofErr w:type="gramEnd"/>
      <w:r w:rsidRPr="6C30E9DC">
        <w:rPr>
          <w:sz w:val="21"/>
          <w:szCs w:val="21"/>
        </w:rPr>
        <w:t xml:space="preserve"> increased profile of APDs, had an advocacy success</w:t>
      </w:r>
    </w:p>
    <w:p w14:paraId="325DA1AE" w14:textId="77777777" w:rsidR="00163CC2" w:rsidRPr="00E06A5A" w:rsidRDefault="00163CC2" w:rsidP="00163CC2">
      <w:pPr>
        <w:rPr>
          <w:sz w:val="21"/>
          <w:szCs w:val="21"/>
        </w:rPr>
      </w:pPr>
      <w:r w:rsidRPr="6C30E9DC">
        <w:rPr>
          <w:sz w:val="21"/>
          <w:szCs w:val="21"/>
        </w:rPr>
        <w:t>Use the following to assist in providing evidence for one or more of the domains:</w:t>
      </w:r>
    </w:p>
    <w:p w14:paraId="4D1071B1" w14:textId="77777777" w:rsidR="00163CC2" w:rsidRPr="00E06A5A" w:rsidRDefault="00163CC2" w:rsidP="00163CC2">
      <w:pPr>
        <w:pStyle w:val="Bullet1"/>
        <w:numPr>
          <w:ilvl w:val="0"/>
          <w:numId w:val="22"/>
        </w:numPr>
        <w:rPr>
          <w:sz w:val="21"/>
          <w:szCs w:val="21"/>
        </w:rPr>
      </w:pPr>
      <w:r w:rsidRPr="6C30E9DC">
        <w:rPr>
          <w:sz w:val="21"/>
          <w:szCs w:val="21"/>
        </w:rPr>
        <w:t xml:space="preserve">Develops </w:t>
      </w:r>
      <w:r w:rsidRPr="6C30E9DC">
        <w:rPr>
          <w:b/>
          <w:bCs/>
          <w:sz w:val="21"/>
          <w:szCs w:val="21"/>
        </w:rPr>
        <w:t>innovative</w:t>
      </w:r>
      <w:r w:rsidRPr="6C30E9DC">
        <w:rPr>
          <w:sz w:val="21"/>
          <w:szCs w:val="21"/>
        </w:rPr>
        <w:t xml:space="preserve"> methods and approaches</w:t>
      </w:r>
    </w:p>
    <w:p w14:paraId="0AE67935" w14:textId="77777777" w:rsidR="00163CC2" w:rsidRPr="00E06A5A" w:rsidRDefault="00163CC2" w:rsidP="00163CC2">
      <w:pPr>
        <w:pStyle w:val="Bullet1"/>
        <w:numPr>
          <w:ilvl w:val="0"/>
          <w:numId w:val="22"/>
        </w:numPr>
        <w:rPr>
          <w:sz w:val="21"/>
          <w:szCs w:val="21"/>
        </w:rPr>
      </w:pPr>
      <w:r w:rsidRPr="6C30E9DC">
        <w:rPr>
          <w:b/>
          <w:bCs/>
          <w:sz w:val="21"/>
          <w:szCs w:val="21"/>
        </w:rPr>
        <w:t>Inspires</w:t>
      </w:r>
      <w:r w:rsidRPr="6C30E9DC">
        <w:rPr>
          <w:sz w:val="21"/>
          <w:szCs w:val="21"/>
        </w:rPr>
        <w:t xml:space="preserve"> and motivates others</w:t>
      </w:r>
    </w:p>
    <w:p w14:paraId="46C49AEE" w14:textId="77777777" w:rsidR="00163CC2" w:rsidRPr="00E06A5A" w:rsidRDefault="00163CC2" w:rsidP="00163CC2">
      <w:pPr>
        <w:pStyle w:val="Bullet1"/>
        <w:numPr>
          <w:ilvl w:val="0"/>
          <w:numId w:val="22"/>
        </w:numPr>
        <w:rPr>
          <w:sz w:val="21"/>
          <w:szCs w:val="21"/>
        </w:rPr>
      </w:pPr>
      <w:r w:rsidRPr="6C30E9DC">
        <w:rPr>
          <w:sz w:val="21"/>
          <w:szCs w:val="21"/>
        </w:rPr>
        <w:t xml:space="preserve">Demonstrates </w:t>
      </w:r>
      <w:r w:rsidRPr="6C30E9DC">
        <w:rPr>
          <w:b/>
          <w:bCs/>
          <w:sz w:val="21"/>
          <w:szCs w:val="21"/>
        </w:rPr>
        <w:t>impact</w:t>
      </w:r>
      <w:r w:rsidRPr="6C30E9DC">
        <w:rPr>
          <w:sz w:val="21"/>
          <w:szCs w:val="21"/>
        </w:rPr>
        <w:t xml:space="preserve"> on health and nutrition outcomes and/or services</w:t>
      </w:r>
    </w:p>
    <w:p w14:paraId="7F786A88" w14:textId="77777777" w:rsidR="00163CC2" w:rsidRPr="00E06A5A" w:rsidRDefault="00163CC2" w:rsidP="00163CC2">
      <w:pPr>
        <w:pStyle w:val="Bullet1"/>
        <w:numPr>
          <w:ilvl w:val="0"/>
          <w:numId w:val="22"/>
        </w:numPr>
        <w:rPr>
          <w:sz w:val="21"/>
          <w:szCs w:val="21"/>
        </w:rPr>
      </w:pPr>
      <w:r w:rsidRPr="6C30E9DC">
        <w:rPr>
          <w:sz w:val="21"/>
          <w:szCs w:val="21"/>
        </w:rPr>
        <w:t xml:space="preserve">Exerts significant </w:t>
      </w:r>
      <w:r w:rsidRPr="6C30E9DC">
        <w:rPr>
          <w:b/>
          <w:bCs/>
          <w:sz w:val="21"/>
          <w:szCs w:val="21"/>
        </w:rPr>
        <w:t>influence</w:t>
      </w:r>
    </w:p>
    <w:p w14:paraId="06F9DDB6" w14:textId="2F6C1989" w:rsidR="008C3ACB" w:rsidRDefault="004801DA" w:rsidP="008C3ACB">
      <w:pPr>
        <w:pStyle w:val="Heading1"/>
      </w:pPr>
      <w:r>
        <w:lastRenderedPageBreak/>
        <w:t xml:space="preserve">Nomination </w:t>
      </w:r>
      <w:r w:rsidR="00900C30">
        <w:t>Process</w:t>
      </w:r>
    </w:p>
    <w:p w14:paraId="300DCA9B" w14:textId="744440E0" w:rsidR="00E04603" w:rsidRPr="008F511A" w:rsidRDefault="00E04603" w:rsidP="00D621D2">
      <w:pPr>
        <w:pStyle w:val="List1Numbered1"/>
        <w:tabs>
          <w:tab w:val="clear" w:pos="340"/>
        </w:tabs>
        <w:ind w:left="0" w:firstLine="0"/>
      </w:pPr>
      <w:r>
        <w:t xml:space="preserve">The Board of Directors, Committees, Branch Committees, Interest </w:t>
      </w:r>
      <w:proofErr w:type="gramStart"/>
      <w:r>
        <w:t>Groups</w:t>
      </w:r>
      <w:proofErr w:type="gramEnd"/>
      <w:r>
        <w:t xml:space="preserve"> and members may nominate annually any number of candidates for an </w:t>
      </w:r>
      <w:r w:rsidRPr="6C30E9DC">
        <w:rPr>
          <w:i/>
          <w:iCs/>
        </w:rPr>
        <w:t>Award of Merit</w:t>
      </w:r>
      <w:r>
        <w:t>.</w:t>
      </w:r>
    </w:p>
    <w:p w14:paraId="35B59B91" w14:textId="276DB464" w:rsidR="00D63C80" w:rsidRDefault="00D63C80" w:rsidP="00322885">
      <w:pPr>
        <w:pStyle w:val="List1Numbered1"/>
        <w:numPr>
          <w:ilvl w:val="0"/>
          <w:numId w:val="35"/>
        </w:numPr>
      </w:pPr>
      <w:r w:rsidRPr="006A3554">
        <w:t xml:space="preserve">Nominations must be submitted on the official </w:t>
      </w:r>
      <w:r>
        <w:t>N</w:t>
      </w:r>
      <w:r w:rsidRPr="006A3554">
        <w:t xml:space="preserve">omination </w:t>
      </w:r>
      <w:r>
        <w:t>F</w:t>
      </w:r>
      <w:r w:rsidRPr="006A3554">
        <w:t>orm</w:t>
      </w:r>
      <w:r>
        <w:t xml:space="preserve"> (</w:t>
      </w:r>
      <w:r w:rsidR="00F63597">
        <w:t>Appendix 1).</w:t>
      </w:r>
    </w:p>
    <w:p w14:paraId="131DD1FC" w14:textId="77777777" w:rsidR="00D63C80" w:rsidRPr="00BF6F8B" w:rsidRDefault="00D63C80" w:rsidP="00322885">
      <w:pPr>
        <w:pStyle w:val="List1Numbered1"/>
        <w:numPr>
          <w:ilvl w:val="0"/>
          <w:numId w:val="35"/>
        </w:numPr>
      </w:pPr>
      <w:r w:rsidRPr="00BF6F8B">
        <w:t>Nominations and supporting documentation must be in electronic form</w:t>
      </w:r>
      <w:r>
        <w:t xml:space="preserve"> and in Word format for the preparation of reports</w:t>
      </w:r>
      <w:r w:rsidRPr="00BF6F8B">
        <w:t>.</w:t>
      </w:r>
    </w:p>
    <w:p w14:paraId="7A0D6EE2" w14:textId="55F1C96E" w:rsidR="00D63C80" w:rsidRPr="00E32981" w:rsidRDefault="00D63C80" w:rsidP="00322885">
      <w:pPr>
        <w:pStyle w:val="List1Numbered1"/>
        <w:numPr>
          <w:ilvl w:val="0"/>
          <w:numId w:val="35"/>
        </w:numPr>
      </w:pPr>
      <w:r w:rsidRPr="00E32981">
        <w:t xml:space="preserve">Save this document in a different name: that of the person being nominated </w:t>
      </w:r>
      <w:r>
        <w:br/>
      </w:r>
      <w:r w:rsidRPr="00E32981">
        <w:t>(</w:t>
      </w:r>
      <w:proofErr w:type="spellStart"/>
      <w:r w:rsidRPr="00E32981">
        <w:t>eg</w:t>
      </w:r>
      <w:proofErr w:type="spellEnd"/>
      <w:r w:rsidRPr="00E32981">
        <w:t xml:space="preserve">: </w:t>
      </w:r>
      <w:proofErr w:type="spellStart"/>
      <w:r>
        <w:t>JONES_Mary</w:t>
      </w:r>
      <w:proofErr w:type="spellEnd"/>
      <w:r>
        <w:t xml:space="preserve"> – 202</w:t>
      </w:r>
      <w:r w:rsidR="00E56B88">
        <w:t>3</w:t>
      </w:r>
      <w:r w:rsidR="009C2197">
        <w:t xml:space="preserve"> </w:t>
      </w:r>
      <w:r>
        <w:t>Award of Merit</w:t>
      </w:r>
      <w:r w:rsidRPr="00E32981">
        <w:t>).</w:t>
      </w:r>
    </w:p>
    <w:p w14:paraId="7063D919" w14:textId="77777777" w:rsidR="00D63C80" w:rsidRPr="006A3554" w:rsidRDefault="00D63C80" w:rsidP="00322885">
      <w:pPr>
        <w:pStyle w:val="List1Numbered1"/>
        <w:numPr>
          <w:ilvl w:val="0"/>
          <w:numId w:val="35"/>
        </w:numPr>
      </w:pPr>
      <w:r w:rsidRPr="006A3554">
        <w:t>Nominations and supporting documentation must address the selection criteri</w:t>
      </w:r>
      <w:r>
        <w:t>a</w:t>
      </w:r>
      <w:r w:rsidRPr="006A3554">
        <w:t>.</w:t>
      </w:r>
    </w:p>
    <w:p w14:paraId="418C7DCE" w14:textId="77777777" w:rsidR="00D63C80" w:rsidRDefault="00D63C80" w:rsidP="00322885">
      <w:pPr>
        <w:pStyle w:val="List1Numbered1"/>
        <w:numPr>
          <w:ilvl w:val="0"/>
          <w:numId w:val="35"/>
        </w:numPr>
      </w:pPr>
      <w:r w:rsidRPr="006A3554">
        <w:t xml:space="preserve">Names of </w:t>
      </w:r>
      <w:r>
        <w:t>nominators</w:t>
      </w:r>
      <w:r w:rsidRPr="006A3554">
        <w:t xml:space="preserve"> (proposer and seconder) including signatures must be supplied on the </w:t>
      </w:r>
      <w:r>
        <w:t>N</w:t>
      </w:r>
      <w:r w:rsidRPr="006A3554">
        <w:t xml:space="preserve">omination </w:t>
      </w:r>
      <w:r>
        <w:t>F</w:t>
      </w:r>
      <w:r w:rsidRPr="006A3554">
        <w:t>orm</w:t>
      </w:r>
      <w:r>
        <w:t>.</w:t>
      </w:r>
    </w:p>
    <w:p w14:paraId="45C32D10" w14:textId="03B93B46" w:rsidR="00D63C80" w:rsidRDefault="00D63C80" w:rsidP="00322885">
      <w:pPr>
        <w:pStyle w:val="List1Numbered1"/>
        <w:numPr>
          <w:ilvl w:val="0"/>
          <w:numId w:val="35"/>
        </w:numPr>
      </w:pPr>
      <w:r>
        <w:t>A</w:t>
      </w:r>
      <w:r w:rsidRPr="00E32981">
        <w:t>dd electronic signature</w:t>
      </w:r>
      <w:r>
        <w:t xml:space="preserve"> where available</w:t>
      </w:r>
      <w:r w:rsidRPr="00E32981">
        <w:t>. Where not available</w:t>
      </w:r>
      <w:r>
        <w:t>,</w:t>
      </w:r>
      <w:r w:rsidRPr="00E32981">
        <w:t xml:space="preserve"> a signed copy will need to be scanned and emailed</w:t>
      </w:r>
      <w:r>
        <w:t xml:space="preserve"> to the </w:t>
      </w:r>
      <w:r w:rsidR="00006CE4">
        <w:t>Award and Recognition Advisory Committee (ARAC)</w:t>
      </w:r>
      <w:r>
        <w:t xml:space="preserve"> Secretariat with the nomination submission.</w:t>
      </w:r>
    </w:p>
    <w:p w14:paraId="264C29D1" w14:textId="37C96E82" w:rsidR="008768AB" w:rsidRPr="00981891" w:rsidRDefault="008C3ACB" w:rsidP="00A866A3">
      <w:pPr>
        <w:pStyle w:val="List1Numbered1"/>
        <w:tabs>
          <w:tab w:val="clear" w:pos="340"/>
        </w:tabs>
        <w:ind w:left="0" w:firstLine="0"/>
      </w:pPr>
      <w:r>
        <w:t xml:space="preserve">Nomination </w:t>
      </w:r>
      <w:r w:rsidR="007E03D0">
        <w:t xml:space="preserve">documentation as outlined above </w:t>
      </w:r>
      <w:r>
        <w:t>must be submitted to the ARAC Secretariat</w:t>
      </w:r>
      <w:r w:rsidR="13D7624B">
        <w:t xml:space="preserve"> </w:t>
      </w:r>
      <w:hyperlink r:id="rId12" w:history="1">
        <w:r w:rsidR="004A6DA2" w:rsidRPr="00CE396A">
          <w:rPr>
            <w:rStyle w:val="Hyperlink"/>
            <w:rFonts w:cstheme="minorHAnsi"/>
            <w:color w:val="00AF8C"/>
          </w:rPr>
          <w:t>awards@dietitiansaustralia.org.au</w:t>
        </w:r>
      </w:hyperlink>
      <w:r w:rsidR="004A6DA2">
        <w:rPr>
          <w:rStyle w:val="Hyperlink"/>
          <w:rFonts w:cstheme="minorHAnsi"/>
          <w:color w:val="00AF8C"/>
          <w:u w:val="none"/>
        </w:rPr>
        <w:t xml:space="preserve"> </w:t>
      </w:r>
      <w:hyperlink r:id="rId13" w:history="1"/>
      <w:r>
        <w:t xml:space="preserve">by </w:t>
      </w:r>
      <w:r w:rsidRPr="00A866A3">
        <w:rPr>
          <w:b/>
          <w:bCs/>
          <w:color w:val="auto"/>
        </w:rPr>
        <w:t xml:space="preserve">COB </w:t>
      </w:r>
      <w:r w:rsidR="0081288E" w:rsidRPr="00A866A3">
        <w:rPr>
          <w:b/>
          <w:bCs/>
          <w:color w:val="auto"/>
        </w:rPr>
        <w:t xml:space="preserve">Monday </w:t>
      </w:r>
      <w:r w:rsidR="00E56B88">
        <w:rPr>
          <w:b/>
          <w:bCs/>
          <w:color w:val="auto"/>
        </w:rPr>
        <w:t>16 January 2023.</w:t>
      </w:r>
    </w:p>
    <w:p w14:paraId="3CAA547B" w14:textId="0DA166C0" w:rsidR="008768AB" w:rsidRDefault="008768AB" w:rsidP="6C30E9DC">
      <w:pPr>
        <w:spacing w:before="0" w:after="0"/>
        <w:rPr>
          <w:b/>
          <w:bCs/>
          <w:color w:val="FF0000"/>
        </w:rPr>
      </w:pPr>
      <w:r w:rsidRPr="6C30E9DC">
        <w:rPr>
          <w:b/>
          <w:bCs/>
          <w:color w:val="FF0000"/>
        </w:rPr>
        <w:t>Late applications will not be accepted.</w:t>
      </w:r>
    </w:p>
    <w:p w14:paraId="4830CEFC" w14:textId="49FF7263" w:rsidR="00AD5796" w:rsidRPr="008F511A" w:rsidRDefault="00AD5796" w:rsidP="00C31507">
      <w:pPr>
        <w:pStyle w:val="Heading1"/>
      </w:pPr>
      <w:r>
        <w:t>Method of Selection</w:t>
      </w:r>
    </w:p>
    <w:p w14:paraId="06669724" w14:textId="12DD59EF" w:rsidR="00D15256" w:rsidRDefault="004E374F" w:rsidP="004E374F">
      <w:pPr>
        <w:pStyle w:val="List1Numbered1"/>
        <w:numPr>
          <w:ilvl w:val="0"/>
          <w:numId w:val="25"/>
        </w:numPr>
      </w:pPr>
      <w:r>
        <w:t xml:space="preserve">The ARAC will </w:t>
      </w:r>
      <w:r w:rsidR="00D15256">
        <w:t>be responsible for the selection.</w:t>
      </w:r>
    </w:p>
    <w:p w14:paraId="575BA80F" w14:textId="50314DA0" w:rsidR="004E374F" w:rsidRDefault="00D15256" w:rsidP="004E374F">
      <w:pPr>
        <w:pStyle w:val="List1Numbered1"/>
        <w:numPr>
          <w:ilvl w:val="0"/>
          <w:numId w:val="25"/>
        </w:numPr>
      </w:pPr>
      <w:r>
        <w:t xml:space="preserve">The ARAC will </w:t>
      </w:r>
      <w:r w:rsidR="004E374F">
        <w:t>consider nominations in accordance with the selection criteria.</w:t>
      </w:r>
    </w:p>
    <w:p w14:paraId="3D07DA23" w14:textId="77777777" w:rsidR="00AD5796" w:rsidRPr="008F511A" w:rsidRDefault="00AD5796" w:rsidP="008B74B0">
      <w:pPr>
        <w:pStyle w:val="NormalIndent12mm"/>
        <w:ind w:left="0"/>
      </w:pPr>
      <w:r>
        <w:t xml:space="preserve">Members are eligible to receive more than one </w:t>
      </w:r>
      <w:r w:rsidRPr="6C30E9DC">
        <w:rPr>
          <w:i/>
          <w:iCs/>
        </w:rPr>
        <w:t>Award of Merit</w:t>
      </w:r>
      <w:r>
        <w:t>, on different occasions, for a different contribution. A member may also be nominated again for the same body of work after a 5-year period. However, if nominated this way, the contribution must be significantly new and different from that of their previous award.</w:t>
      </w:r>
    </w:p>
    <w:p w14:paraId="7A88E990" w14:textId="0878A8B9" w:rsidR="008F511A" w:rsidRPr="008F511A" w:rsidRDefault="008F511A" w:rsidP="008F511A">
      <w:pPr>
        <w:pStyle w:val="Heading1"/>
      </w:pPr>
      <w:r w:rsidRPr="008F511A">
        <w:t>Notification and Award Presentation</w:t>
      </w:r>
    </w:p>
    <w:p w14:paraId="71753192" w14:textId="1E8EA427" w:rsidR="008F511A" w:rsidRPr="008F511A" w:rsidRDefault="008F511A" w:rsidP="00531886">
      <w:pPr>
        <w:pStyle w:val="Bullet1"/>
        <w:ind w:left="709"/>
      </w:pPr>
      <w:r>
        <w:t xml:space="preserve">The successful nominees and the member/s who made nominations will be notified </w:t>
      </w:r>
      <w:r w:rsidR="00DF6835">
        <w:t xml:space="preserve">in March 2023 </w:t>
      </w:r>
      <w:r>
        <w:t xml:space="preserve">of the </w:t>
      </w:r>
      <w:r w:rsidR="00D77419">
        <w:t>ARAC</w:t>
      </w:r>
      <w:r>
        <w:t xml:space="preserve">’s decisions regarding their </w:t>
      </w:r>
      <w:proofErr w:type="gramStart"/>
      <w:r>
        <w:t>particular nominations</w:t>
      </w:r>
      <w:proofErr w:type="gramEnd"/>
      <w:r>
        <w:t>.</w:t>
      </w:r>
    </w:p>
    <w:p w14:paraId="55D7D493" w14:textId="65346F87" w:rsidR="00BC34B6" w:rsidRPr="00BC34B6" w:rsidRDefault="00897435" w:rsidP="6C30E9DC">
      <w:pPr>
        <w:pStyle w:val="Bullet1"/>
        <w:ind w:left="709"/>
        <w:rPr>
          <w:rFonts w:eastAsiaTheme="minorEastAsia"/>
          <w:lang w:val="en-US"/>
        </w:rPr>
      </w:pPr>
      <w:r w:rsidRPr="00F83154">
        <w:t xml:space="preserve">The successful nominee will receive the award in an official presentation at the </w:t>
      </w:r>
      <w:r>
        <w:t xml:space="preserve">Dietitians Australia Awards Ceremony at the </w:t>
      </w:r>
      <w:r w:rsidRPr="00F83154">
        <w:t>Conference</w:t>
      </w:r>
      <w:r>
        <w:t xml:space="preserve"> Dinner</w:t>
      </w:r>
      <w:r w:rsidR="00F372E7">
        <w:t xml:space="preserve"> </w:t>
      </w:r>
      <w:r w:rsidR="00DF6835">
        <w:t xml:space="preserve">in July 2023 </w:t>
      </w:r>
      <w:r w:rsidR="008F511A">
        <w:t>or Branch Annual Meeting (or other appropriate ceremony), whichever is applicable.</w:t>
      </w:r>
      <w:r w:rsidR="002E1900">
        <w:t xml:space="preserve"> </w:t>
      </w:r>
    </w:p>
    <w:p w14:paraId="4AAC310D" w14:textId="359C20E2" w:rsidR="008F511A" w:rsidRPr="00BC34B6" w:rsidRDefault="00BC34B6" w:rsidP="001D3321">
      <w:pPr>
        <w:pStyle w:val="Bullet1"/>
        <w:ind w:left="709"/>
        <w:rPr>
          <w:rFonts w:eastAsiaTheme="minorEastAsia"/>
          <w:lang w:val="en-US"/>
        </w:rPr>
      </w:pPr>
      <w:r>
        <w:t>The successful nominee will need to submit a h</w:t>
      </w:r>
      <w:r w:rsidRPr="00931C68">
        <w:t xml:space="preserve">igh-resolution professional photo for </w:t>
      </w:r>
      <w:r>
        <w:t xml:space="preserve">publishing in Dietitians Australia </w:t>
      </w:r>
      <w:r w:rsidR="00E64B74">
        <w:t>a</w:t>
      </w:r>
      <w:r w:rsidR="00032BB7">
        <w:t xml:space="preserve">wards </w:t>
      </w:r>
      <w:r w:rsidR="00E64B74">
        <w:t xml:space="preserve">promotions and </w:t>
      </w:r>
      <w:r w:rsidRPr="00931C68">
        <w:t>Annual</w:t>
      </w:r>
      <w:r>
        <w:t xml:space="preserve"> Report</w:t>
      </w:r>
      <w:r w:rsidRPr="00931C68">
        <w:t>.</w:t>
      </w:r>
      <w:r w:rsidR="00E44F30">
        <w:br/>
      </w:r>
    </w:p>
    <w:p w14:paraId="41F3D7AE" w14:textId="63F54554" w:rsidR="00C911C2" w:rsidRDefault="00C911C2" w:rsidP="00C911C2">
      <w:pPr>
        <w:pStyle w:val="Heading2"/>
      </w:pPr>
      <w:r>
        <w:t>Appendix</w:t>
      </w:r>
    </w:p>
    <w:p w14:paraId="29A9A70F" w14:textId="1A6B75CC" w:rsidR="00E615E9" w:rsidRDefault="00C911C2" w:rsidP="00F341BB">
      <w:pPr>
        <w:pStyle w:val="ListParagraph"/>
        <w:ind w:left="782" w:hanging="425"/>
        <w:rPr>
          <w:lang w:val="en-US"/>
        </w:rPr>
      </w:pPr>
      <w:r>
        <w:t xml:space="preserve">1. </w:t>
      </w:r>
      <w:r w:rsidR="008F511A">
        <w:tab/>
      </w:r>
      <w:r>
        <w:t>Award of Merit Nomination Form</w:t>
      </w:r>
      <w:r w:rsidR="008F511A" w:rsidRPr="6C30E9DC">
        <w:rPr>
          <w:lang w:val="en-US"/>
        </w:rPr>
        <w:br w:type="page"/>
      </w:r>
    </w:p>
    <w:p w14:paraId="0279C699" w14:textId="55C716FB" w:rsidR="00200BD7" w:rsidRPr="009A4BFD" w:rsidRDefault="00200BD7" w:rsidP="00200BD7">
      <w:pPr>
        <w:pStyle w:val="Heading1"/>
        <w:rPr>
          <w:color w:val="00AF8C"/>
          <w:lang w:val="en-US"/>
        </w:rPr>
      </w:pPr>
      <w:r w:rsidRPr="009A4BFD">
        <w:rPr>
          <w:color w:val="00AF8C"/>
          <w:lang w:val="en-US"/>
        </w:rPr>
        <w:lastRenderedPageBreak/>
        <w:t xml:space="preserve">Appendix 1: </w:t>
      </w:r>
      <w:r>
        <w:rPr>
          <w:color w:val="00AF8C"/>
          <w:lang w:val="en-US"/>
        </w:rPr>
        <w:t>A</w:t>
      </w:r>
      <w:r w:rsidRPr="009A4BFD">
        <w:rPr>
          <w:color w:val="00AF8C"/>
          <w:lang w:val="en-US"/>
        </w:rPr>
        <w:t xml:space="preserve">ward </w:t>
      </w:r>
      <w:r>
        <w:rPr>
          <w:color w:val="00AF8C"/>
          <w:lang w:val="en-US"/>
        </w:rPr>
        <w:t xml:space="preserve">OF merit </w:t>
      </w:r>
      <w:r w:rsidRPr="009A4BFD">
        <w:rPr>
          <w:color w:val="00AF8C"/>
          <w:lang w:val="en-US"/>
        </w:rPr>
        <w:t>Nomination Form</w:t>
      </w:r>
    </w:p>
    <w:p w14:paraId="597D23AF" w14:textId="19DB2316" w:rsidR="001610DF" w:rsidRPr="00C367F5" w:rsidRDefault="001610DF" w:rsidP="001610DF">
      <w:pPr>
        <w:rPr>
          <w:b/>
          <w:bCs/>
        </w:rPr>
      </w:pPr>
      <w:r w:rsidRPr="6C30E9DC">
        <w:rPr>
          <w:b/>
          <w:bCs/>
        </w:rPr>
        <w:t>Nominations will only be considered if submitted on this Form</w:t>
      </w:r>
    </w:p>
    <w:p w14:paraId="30CEC64B" w14:textId="30DE13AF" w:rsidR="001610DF" w:rsidRPr="00435DAF" w:rsidRDefault="00200BD7" w:rsidP="00CA1C50">
      <w:pPr>
        <w:tabs>
          <w:tab w:val="right" w:leader="dot" w:pos="9072"/>
        </w:tabs>
      </w:pPr>
      <w:r>
        <w:br/>
      </w:r>
      <w:r w:rsidR="006107D1" w:rsidRPr="00435DAF">
        <w:t>Nominee’s</w:t>
      </w:r>
      <w:r w:rsidR="00927C86">
        <w:t xml:space="preserve"> Title and</w:t>
      </w:r>
      <w:r w:rsidR="006107D1" w:rsidRPr="00435DAF">
        <w:t xml:space="preserve"> Name: </w:t>
      </w:r>
      <w:r w:rsidR="006107D1" w:rsidRPr="00435DAF">
        <w:tab/>
      </w:r>
    </w:p>
    <w:p w14:paraId="5DF55A31" w14:textId="77777777" w:rsidR="004843DF" w:rsidRPr="00435DAF" w:rsidRDefault="004843DF" w:rsidP="004843DF">
      <w:pPr>
        <w:tabs>
          <w:tab w:val="right" w:leader="dot" w:pos="9072"/>
        </w:tabs>
      </w:pPr>
      <w:r w:rsidRPr="00435DAF">
        <w:t xml:space="preserve">Nominee’s Employer (organisation): </w:t>
      </w:r>
      <w:r w:rsidRPr="00435DAF">
        <w:tab/>
        <w:t xml:space="preserve"> </w:t>
      </w:r>
    </w:p>
    <w:p w14:paraId="3BA68324" w14:textId="77DA9788" w:rsidR="001E69A1" w:rsidRPr="00435DAF" w:rsidRDefault="001E69A1" w:rsidP="001E69A1">
      <w:pPr>
        <w:tabs>
          <w:tab w:val="right" w:leader="dot" w:pos="9072"/>
        </w:tabs>
      </w:pPr>
      <w:r w:rsidRPr="00435DAF">
        <w:t xml:space="preserve">Nominee’s </w:t>
      </w:r>
      <w:r>
        <w:t>Manag</w:t>
      </w:r>
      <w:r w:rsidRPr="00435DAF">
        <w:t>er</w:t>
      </w:r>
      <w:r w:rsidR="008053F9">
        <w:t>’s Name</w:t>
      </w:r>
      <w:r w:rsidRPr="00435DAF">
        <w:t xml:space="preserve">: </w:t>
      </w:r>
      <w:r w:rsidRPr="00435DAF">
        <w:tab/>
        <w:t xml:space="preserve"> </w:t>
      </w:r>
    </w:p>
    <w:p w14:paraId="0799FD4C" w14:textId="03252865" w:rsidR="001610DF" w:rsidRPr="001610DF" w:rsidRDefault="001610DF" w:rsidP="001610DF">
      <w:pPr>
        <w:tabs>
          <w:tab w:val="right" w:leader="dot" w:pos="9072"/>
        </w:tabs>
      </w:pPr>
      <w:r>
        <w:t xml:space="preserve">Is the nominee being nominated at a </w:t>
      </w:r>
      <w:r w:rsidRPr="6C30E9DC">
        <w:rPr>
          <w:b/>
          <w:bCs/>
        </w:rPr>
        <w:t>branch or national</w:t>
      </w:r>
      <w:r>
        <w:t xml:space="preserve"> level: </w:t>
      </w:r>
      <w:r>
        <w:tab/>
      </w:r>
    </w:p>
    <w:p w14:paraId="37020FCC" w14:textId="77777777" w:rsidR="00E841F0" w:rsidRDefault="00E841F0" w:rsidP="001610DF"/>
    <w:p w14:paraId="3996FC1D" w14:textId="2A987D0C" w:rsidR="001610DF" w:rsidRPr="001610DF" w:rsidRDefault="001610DF" w:rsidP="001610DF">
      <w:r>
        <w:t xml:space="preserve">Demonstrate how the nominee has met the </w:t>
      </w:r>
      <w:r w:rsidRPr="6C30E9DC">
        <w:rPr>
          <w:b/>
          <w:bCs/>
        </w:rPr>
        <w:t xml:space="preserve">essential </w:t>
      </w:r>
      <w:r>
        <w:t>criteria. Attach additional information if necessary.</w:t>
      </w:r>
    </w:p>
    <w:p w14:paraId="7052C484" w14:textId="489169C3" w:rsidR="001610DF" w:rsidRPr="001610DF" w:rsidRDefault="001610DF" w:rsidP="001610DF">
      <w:r>
        <w:t xml:space="preserve">Provide evidence for how the nominee has demonstrated they have met a </w:t>
      </w:r>
      <w:r w:rsidRPr="6C30E9DC">
        <w:rPr>
          <w:b/>
          <w:bCs/>
        </w:rPr>
        <w:t>minimum of one</w:t>
      </w:r>
      <w:r>
        <w:t xml:space="preserve"> of the Domains. Evidence provided across multiple domains will strengthen the nomination. Attach additional information if necessary.</w:t>
      </w:r>
      <w:r w:rsidR="00E03CF8">
        <w:br/>
      </w:r>
    </w:p>
    <w:tbl>
      <w:tblPr>
        <w:tblStyle w:val="DATable11"/>
        <w:tblW w:w="5000" w:type="pct"/>
        <w:tblLook w:val="0620" w:firstRow="1" w:lastRow="0" w:firstColumn="0" w:lastColumn="0" w:noHBand="1" w:noVBand="1"/>
      </w:tblPr>
      <w:tblGrid>
        <w:gridCol w:w="2972"/>
        <w:gridCol w:w="6088"/>
      </w:tblGrid>
      <w:tr w:rsidR="001610DF" w:rsidRPr="001610DF" w14:paraId="2417A41B" w14:textId="77777777" w:rsidTr="6C30E9DC">
        <w:trPr>
          <w:cnfStyle w:val="100000000000" w:firstRow="1" w:lastRow="0" w:firstColumn="0" w:lastColumn="0" w:oddVBand="0" w:evenVBand="0" w:oddHBand="0" w:evenHBand="0" w:firstRowFirstColumn="0" w:firstRowLastColumn="0" w:lastRowFirstColumn="0" w:lastRowLastColumn="0"/>
          <w:trHeight w:val="113"/>
        </w:trPr>
        <w:tc>
          <w:tcPr>
            <w:tcW w:w="1640" w:type="pct"/>
          </w:tcPr>
          <w:p w14:paraId="3249EFF1" w14:textId="77777777" w:rsidR="001610DF" w:rsidRPr="001610DF" w:rsidRDefault="001610DF" w:rsidP="001610DF">
            <w:r>
              <w:t>Domain</w:t>
            </w:r>
          </w:p>
        </w:tc>
        <w:tc>
          <w:tcPr>
            <w:tcW w:w="3360" w:type="pct"/>
          </w:tcPr>
          <w:p w14:paraId="5986D148" w14:textId="77777777" w:rsidR="001610DF" w:rsidRPr="001610DF" w:rsidRDefault="001610DF" w:rsidP="001610DF">
            <w:r>
              <w:t>Evidence</w:t>
            </w:r>
          </w:p>
        </w:tc>
      </w:tr>
      <w:tr w:rsidR="001610DF" w:rsidRPr="001610DF" w14:paraId="331B2C4A" w14:textId="77777777" w:rsidTr="6C30E9DC">
        <w:trPr>
          <w:trHeight w:val="113"/>
        </w:trPr>
        <w:tc>
          <w:tcPr>
            <w:tcW w:w="1640" w:type="pct"/>
          </w:tcPr>
          <w:p w14:paraId="39FF5755" w14:textId="77777777" w:rsidR="001610DF" w:rsidRPr="001610DF" w:rsidRDefault="001610DF" w:rsidP="001610DF">
            <w:r>
              <w:t>Advances the profession of nutrition and dietetics</w:t>
            </w:r>
          </w:p>
        </w:tc>
        <w:tc>
          <w:tcPr>
            <w:tcW w:w="3360" w:type="pct"/>
          </w:tcPr>
          <w:p w14:paraId="13C62236" w14:textId="77777777" w:rsidR="001610DF" w:rsidRPr="001610DF" w:rsidRDefault="001610DF" w:rsidP="001610DF"/>
        </w:tc>
      </w:tr>
      <w:tr w:rsidR="001610DF" w:rsidRPr="001610DF" w14:paraId="7A15C888" w14:textId="77777777" w:rsidTr="6C30E9DC">
        <w:trPr>
          <w:trHeight w:val="113"/>
        </w:trPr>
        <w:tc>
          <w:tcPr>
            <w:tcW w:w="1640" w:type="pct"/>
          </w:tcPr>
          <w:p w14:paraId="347ECEFA" w14:textId="77777777" w:rsidR="001610DF" w:rsidRPr="001610DF" w:rsidRDefault="001610DF" w:rsidP="001610DF">
            <w:r>
              <w:t>Engages in personal and professional development of self and of others</w:t>
            </w:r>
          </w:p>
        </w:tc>
        <w:tc>
          <w:tcPr>
            <w:tcW w:w="3360" w:type="pct"/>
          </w:tcPr>
          <w:p w14:paraId="7FD71A38" w14:textId="77777777" w:rsidR="001610DF" w:rsidRPr="001610DF" w:rsidRDefault="001610DF" w:rsidP="001610DF"/>
        </w:tc>
      </w:tr>
      <w:tr w:rsidR="001610DF" w:rsidRPr="001610DF" w14:paraId="44E0164A" w14:textId="77777777" w:rsidTr="6C30E9DC">
        <w:trPr>
          <w:trHeight w:val="113"/>
        </w:trPr>
        <w:tc>
          <w:tcPr>
            <w:tcW w:w="1640" w:type="pct"/>
          </w:tcPr>
          <w:p w14:paraId="30BB02B7" w14:textId="77777777" w:rsidR="001610DF" w:rsidRPr="001610DF" w:rsidRDefault="001610DF" w:rsidP="001610DF">
            <w:r>
              <w:t>Engages in quality learning and teaching, training/supervision</w:t>
            </w:r>
          </w:p>
        </w:tc>
        <w:tc>
          <w:tcPr>
            <w:tcW w:w="3360" w:type="pct"/>
          </w:tcPr>
          <w:p w14:paraId="11640352" w14:textId="77777777" w:rsidR="001610DF" w:rsidRPr="001610DF" w:rsidRDefault="001610DF" w:rsidP="001610DF"/>
        </w:tc>
      </w:tr>
      <w:tr w:rsidR="001610DF" w:rsidRPr="001610DF" w14:paraId="7B7B3666" w14:textId="77777777" w:rsidTr="6C30E9DC">
        <w:trPr>
          <w:trHeight w:val="113"/>
        </w:trPr>
        <w:tc>
          <w:tcPr>
            <w:tcW w:w="1640" w:type="pct"/>
          </w:tcPr>
          <w:p w14:paraId="63C3E2E2" w14:textId="77777777" w:rsidR="001610DF" w:rsidRPr="001610DF" w:rsidRDefault="001610DF" w:rsidP="001610DF">
            <w:r>
              <w:t>Effectively implements change</w:t>
            </w:r>
          </w:p>
        </w:tc>
        <w:tc>
          <w:tcPr>
            <w:tcW w:w="3360" w:type="pct"/>
          </w:tcPr>
          <w:p w14:paraId="6CE3D54F" w14:textId="77777777" w:rsidR="001610DF" w:rsidRPr="001610DF" w:rsidRDefault="001610DF" w:rsidP="001610DF"/>
        </w:tc>
      </w:tr>
      <w:tr w:rsidR="001610DF" w:rsidRPr="001610DF" w14:paraId="16F9D0D2" w14:textId="77777777" w:rsidTr="6C30E9DC">
        <w:trPr>
          <w:trHeight w:val="113"/>
        </w:trPr>
        <w:tc>
          <w:tcPr>
            <w:tcW w:w="1640" w:type="pct"/>
          </w:tcPr>
          <w:p w14:paraId="40E2ED40" w14:textId="77777777" w:rsidR="001610DF" w:rsidRPr="001610DF" w:rsidRDefault="001610DF" w:rsidP="001610DF">
            <w:r>
              <w:t xml:space="preserve">Recognised as an expert resource and advocate </w:t>
            </w:r>
          </w:p>
        </w:tc>
        <w:tc>
          <w:tcPr>
            <w:tcW w:w="3360" w:type="pct"/>
          </w:tcPr>
          <w:p w14:paraId="5CB49660" w14:textId="77777777" w:rsidR="001610DF" w:rsidRPr="001610DF" w:rsidRDefault="001610DF" w:rsidP="001610DF"/>
        </w:tc>
      </w:tr>
      <w:tr w:rsidR="001610DF" w:rsidRPr="001610DF" w14:paraId="28B244FE" w14:textId="77777777" w:rsidTr="6C30E9DC">
        <w:trPr>
          <w:trHeight w:val="113"/>
        </w:trPr>
        <w:tc>
          <w:tcPr>
            <w:tcW w:w="1640" w:type="pct"/>
          </w:tcPr>
          <w:p w14:paraId="08CCCA01" w14:textId="77777777" w:rsidR="001610DF" w:rsidRPr="001610DF" w:rsidRDefault="001610DF" w:rsidP="001610DF">
            <w:r>
              <w:t xml:space="preserve">Evaluates and disseminates practice and evaluation, </w:t>
            </w:r>
            <w:proofErr w:type="gramStart"/>
            <w:r>
              <w:t>research</w:t>
            </w:r>
            <w:proofErr w:type="gramEnd"/>
            <w:r>
              <w:t xml:space="preserve"> or quality improvement outcomes widely </w:t>
            </w:r>
          </w:p>
        </w:tc>
        <w:tc>
          <w:tcPr>
            <w:tcW w:w="3360" w:type="pct"/>
          </w:tcPr>
          <w:p w14:paraId="336E474E" w14:textId="77777777" w:rsidR="001610DF" w:rsidRPr="001610DF" w:rsidRDefault="001610DF" w:rsidP="001610DF"/>
        </w:tc>
      </w:tr>
      <w:tr w:rsidR="001610DF" w:rsidRPr="001610DF" w14:paraId="7BE761AE" w14:textId="77777777" w:rsidTr="6C30E9DC">
        <w:trPr>
          <w:trHeight w:val="113"/>
        </w:trPr>
        <w:tc>
          <w:tcPr>
            <w:tcW w:w="1640" w:type="pct"/>
          </w:tcPr>
          <w:p w14:paraId="5A0D8CF4" w14:textId="77777777" w:rsidR="001610DF" w:rsidRPr="001610DF" w:rsidRDefault="001610DF" w:rsidP="001610DF">
            <w:r>
              <w:t>Manages complex problems effectively in ways that enhance outcomes while navigating service requirements and stakeholder relationships</w:t>
            </w:r>
          </w:p>
        </w:tc>
        <w:tc>
          <w:tcPr>
            <w:tcW w:w="3360" w:type="pct"/>
          </w:tcPr>
          <w:p w14:paraId="54E54DD2" w14:textId="77777777" w:rsidR="001610DF" w:rsidRPr="001610DF" w:rsidRDefault="001610DF" w:rsidP="001610DF"/>
        </w:tc>
      </w:tr>
    </w:tbl>
    <w:p w14:paraId="769B3BBB" w14:textId="24592DC6" w:rsidR="001610DF" w:rsidRPr="001610DF" w:rsidRDefault="001610DF" w:rsidP="001610DF">
      <w:r>
        <w:t xml:space="preserve">Provide a brief (Maximum 100 words) citation </w:t>
      </w:r>
      <w:r w:rsidRPr="6C30E9DC">
        <w:rPr>
          <w:b/>
          <w:bCs/>
        </w:rPr>
        <w:t>suitable for publishing in the Annual Report</w:t>
      </w:r>
      <w:r>
        <w:t xml:space="preserve"> summarising the nominee’s relevant achievements.</w:t>
      </w:r>
    </w:p>
    <w:p w14:paraId="3C4F67F3" w14:textId="77777777" w:rsidR="001610DF" w:rsidRPr="001610DF" w:rsidRDefault="001610DF" w:rsidP="001610DF">
      <w:pPr>
        <w:tabs>
          <w:tab w:val="right" w:leader="dot" w:pos="9072"/>
        </w:tabs>
      </w:pPr>
      <w:r w:rsidRPr="001610DF">
        <w:tab/>
      </w:r>
    </w:p>
    <w:p w14:paraId="4D53A839" w14:textId="77777777" w:rsidR="001610DF" w:rsidRPr="001610DF" w:rsidRDefault="001610DF" w:rsidP="001610DF">
      <w:pPr>
        <w:tabs>
          <w:tab w:val="right" w:leader="dot" w:pos="9072"/>
        </w:tabs>
      </w:pPr>
      <w:r w:rsidRPr="001610DF">
        <w:tab/>
      </w:r>
    </w:p>
    <w:p w14:paraId="1D696F78" w14:textId="77777777" w:rsidR="001610DF" w:rsidRPr="001610DF" w:rsidRDefault="001610DF" w:rsidP="001610DF">
      <w:pPr>
        <w:tabs>
          <w:tab w:val="right" w:leader="dot" w:pos="9072"/>
        </w:tabs>
      </w:pPr>
      <w:r w:rsidRPr="001610DF">
        <w:tab/>
      </w:r>
    </w:p>
    <w:p w14:paraId="70E6237C" w14:textId="2BAD3DE0" w:rsidR="001610DF" w:rsidRDefault="001610DF" w:rsidP="001610DF">
      <w:pPr>
        <w:tabs>
          <w:tab w:val="right" w:leader="dot" w:pos="9072"/>
        </w:tabs>
      </w:pPr>
      <w:r w:rsidRPr="001610DF">
        <w:tab/>
      </w:r>
    </w:p>
    <w:p w14:paraId="07E903BE" w14:textId="77777777" w:rsidR="00E03CF8" w:rsidRDefault="00E03CF8" w:rsidP="00E03CF8">
      <w:pPr>
        <w:tabs>
          <w:tab w:val="right" w:leader="dot" w:pos="9072"/>
        </w:tabs>
      </w:pPr>
      <w:r w:rsidRPr="001610DF">
        <w:tab/>
      </w:r>
    </w:p>
    <w:p w14:paraId="1837BDC1" w14:textId="06D2DAA1" w:rsidR="00D1376C" w:rsidRPr="004F34F7" w:rsidRDefault="00E03CF8" w:rsidP="00CA228A">
      <w:pPr>
        <w:suppressAutoHyphens w:val="0"/>
      </w:pPr>
      <w:r>
        <w:br w:type="page"/>
      </w:r>
      <w:r w:rsidR="00D1376C">
        <w:lastRenderedPageBreak/>
        <w:t xml:space="preserve">Provide a short biography (maximum 200 words) </w:t>
      </w:r>
      <w:r w:rsidR="00D1376C" w:rsidRPr="6C30E9DC">
        <w:rPr>
          <w:b/>
          <w:bCs/>
        </w:rPr>
        <w:t>suitable for publishing in the Annual Report</w:t>
      </w:r>
      <w:r w:rsidR="00D1376C">
        <w:t>.</w:t>
      </w:r>
    </w:p>
    <w:p w14:paraId="2D7741D9" w14:textId="77777777" w:rsidR="00D1376C" w:rsidRPr="004F34F7" w:rsidRDefault="00D1376C" w:rsidP="00D1376C">
      <w:pPr>
        <w:tabs>
          <w:tab w:val="right" w:leader="dot" w:pos="9072"/>
        </w:tabs>
      </w:pPr>
      <w:r w:rsidRPr="004F34F7">
        <w:tab/>
      </w:r>
    </w:p>
    <w:p w14:paraId="5325E62A" w14:textId="77777777" w:rsidR="00D1376C" w:rsidRPr="004F34F7" w:rsidRDefault="00D1376C" w:rsidP="00D1376C">
      <w:pPr>
        <w:tabs>
          <w:tab w:val="right" w:leader="dot" w:pos="9072"/>
        </w:tabs>
      </w:pPr>
      <w:r w:rsidRPr="004F34F7">
        <w:tab/>
      </w:r>
    </w:p>
    <w:p w14:paraId="6FFBCC45" w14:textId="77777777" w:rsidR="00D1376C" w:rsidRPr="004F34F7" w:rsidRDefault="00D1376C" w:rsidP="00D1376C">
      <w:pPr>
        <w:tabs>
          <w:tab w:val="right" w:leader="dot" w:pos="9072"/>
        </w:tabs>
      </w:pPr>
      <w:r w:rsidRPr="004F34F7">
        <w:tab/>
      </w:r>
    </w:p>
    <w:p w14:paraId="29D86C4D" w14:textId="77777777" w:rsidR="00D1376C" w:rsidRPr="004F34F7" w:rsidRDefault="00D1376C" w:rsidP="00D1376C">
      <w:pPr>
        <w:tabs>
          <w:tab w:val="right" w:leader="dot" w:pos="9072"/>
        </w:tabs>
      </w:pPr>
      <w:r w:rsidRPr="004F34F7">
        <w:tab/>
      </w:r>
    </w:p>
    <w:p w14:paraId="6EBF9BEA" w14:textId="77777777" w:rsidR="00D1376C" w:rsidRDefault="00D1376C" w:rsidP="00D1376C">
      <w:pPr>
        <w:tabs>
          <w:tab w:val="right" w:leader="dot" w:pos="9072"/>
        </w:tabs>
      </w:pPr>
      <w:r w:rsidRPr="004F34F7">
        <w:tab/>
      </w:r>
    </w:p>
    <w:p w14:paraId="47CD46F6" w14:textId="77777777" w:rsidR="00D1376C" w:rsidRPr="004F34F7" w:rsidRDefault="00D1376C" w:rsidP="00D1376C">
      <w:pPr>
        <w:tabs>
          <w:tab w:val="right" w:leader="dot" w:pos="9072"/>
        </w:tabs>
      </w:pPr>
      <w:r w:rsidRPr="004F34F7">
        <w:tab/>
      </w:r>
    </w:p>
    <w:p w14:paraId="29281506" w14:textId="77777777" w:rsidR="00D1376C" w:rsidRPr="004F34F7" w:rsidRDefault="00D1376C" w:rsidP="00D1376C">
      <w:pPr>
        <w:tabs>
          <w:tab w:val="right" w:leader="dot" w:pos="9072"/>
        </w:tabs>
      </w:pPr>
      <w:r w:rsidRPr="004F34F7">
        <w:tab/>
      </w:r>
    </w:p>
    <w:p w14:paraId="01BB4FDD" w14:textId="77777777" w:rsidR="00D1376C" w:rsidRPr="004F34F7" w:rsidRDefault="00D1376C" w:rsidP="00D1376C">
      <w:pPr>
        <w:tabs>
          <w:tab w:val="right" w:leader="dot" w:pos="9072"/>
        </w:tabs>
      </w:pPr>
      <w:r w:rsidRPr="004F34F7">
        <w:tab/>
      </w:r>
    </w:p>
    <w:p w14:paraId="09F38C1C" w14:textId="77777777" w:rsidR="00D1376C" w:rsidRPr="004F34F7" w:rsidRDefault="00D1376C" w:rsidP="00D1376C">
      <w:pPr>
        <w:tabs>
          <w:tab w:val="right" w:leader="dot" w:pos="9072"/>
        </w:tabs>
      </w:pPr>
      <w:r w:rsidRPr="004F34F7">
        <w:tab/>
      </w:r>
    </w:p>
    <w:p w14:paraId="25B754AE" w14:textId="5306956E" w:rsidR="00D1376C" w:rsidRDefault="00D1376C" w:rsidP="00D1376C">
      <w:pPr>
        <w:tabs>
          <w:tab w:val="right" w:leader="dot" w:pos="9072"/>
        </w:tabs>
      </w:pPr>
      <w:r w:rsidRPr="004F34F7">
        <w:tab/>
      </w:r>
    </w:p>
    <w:p w14:paraId="3362582D" w14:textId="77777777" w:rsidR="007F6BF8" w:rsidRDefault="007F6BF8" w:rsidP="00E662A4">
      <w:pPr>
        <w:tabs>
          <w:tab w:val="left" w:leader="dot" w:pos="4536"/>
          <w:tab w:val="right" w:leader="dot" w:pos="9072"/>
        </w:tabs>
      </w:pPr>
    </w:p>
    <w:p w14:paraId="45A88A5F" w14:textId="593AD524" w:rsidR="00E662A4" w:rsidRPr="004F34F7" w:rsidRDefault="00E662A4" w:rsidP="00E662A4">
      <w:pPr>
        <w:tabs>
          <w:tab w:val="left" w:leader="dot" w:pos="4536"/>
          <w:tab w:val="right" w:leader="dot" w:pos="9072"/>
        </w:tabs>
      </w:pPr>
      <w:r>
        <w:t>Proposer’s name (1):</w:t>
      </w:r>
      <w:r>
        <w:tab/>
        <w:t>Seconder’s name (2):</w:t>
      </w:r>
      <w:r>
        <w:tab/>
      </w:r>
    </w:p>
    <w:p w14:paraId="4E282F29" w14:textId="77777777" w:rsidR="009F12CF" w:rsidRPr="004F34F7" w:rsidRDefault="009F12CF" w:rsidP="009F12CF">
      <w:pPr>
        <w:tabs>
          <w:tab w:val="left" w:leader="dot" w:pos="4536"/>
          <w:tab w:val="right" w:leader="dot" w:pos="9072"/>
        </w:tabs>
      </w:pPr>
      <w:r>
        <w:t>Employment Position:</w:t>
      </w:r>
      <w:r>
        <w:tab/>
        <w:t>Employment Position:</w:t>
      </w:r>
      <w:r>
        <w:tab/>
      </w:r>
    </w:p>
    <w:p w14:paraId="76A616AD" w14:textId="77777777" w:rsidR="009F12CF" w:rsidRPr="004F34F7" w:rsidRDefault="009F12CF" w:rsidP="009F12CF">
      <w:pPr>
        <w:tabs>
          <w:tab w:val="left" w:leader="dot" w:pos="4536"/>
          <w:tab w:val="right" w:leader="dot" w:pos="9072"/>
        </w:tabs>
      </w:pPr>
      <w:r>
        <w:t>T:</w:t>
      </w:r>
      <w:r>
        <w:tab/>
        <w:t xml:space="preserve">T: </w:t>
      </w:r>
      <w:r>
        <w:tab/>
      </w:r>
    </w:p>
    <w:p w14:paraId="5CC0E26F" w14:textId="77777777" w:rsidR="009F12CF" w:rsidRPr="004F34F7" w:rsidRDefault="009F12CF" w:rsidP="009F12CF">
      <w:pPr>
        <w:tabs>
          <w:tab w:val="left" w:leader="dot" w:pos="4536"/>
          <w:tab w:val="right" w:leader="dot" w:pos="9072"/>
        </w:tabs>
      </w:pPr>
      <w:r>
        <w:t>Signed by:</w:t>
      </w:r>
    </w:p>
    <w:p w14:paraId="6EBB9244" w14:textId="77777777" w:rsidR="009F12CF" w:rsidRPr="004F34F7" w:rsidRDefault="009F12CF" w:rsidP="009F12CF">
      <w:pPr>
        <w:tabs>
          <w:tab w:val="left" w:leader="dot" w:pos="4536"/>
          <w:tab w:val="right" w:leader="dot" w:pos="9072"/>
        </w:tabs>
      </w:pPr>
      <w:r>
        <w:t>Proposer:</w:t>
      </w:r>
      <w:r>
        <w:tab/>
        <w:t>Seconder:</w:t>
      </w:r>
      <w:r>
        <w:tab/>
      </w:r>
    </w:p>
    <w:p w14:paraId="2CE721A8" w14:textId="77777777" w:rsidR="009F12CF" w:rsidRDefault="009F12CF" w:rsidP="009F12CF">
      <w:pPr>
        <w:tabs>
          <w:tab w:val="left" w:leader="dot" w:pos="4536"/>
          <w:tab w:val="right" w:leader="dot" w:pos="9072"/>
        </w:tabs>
      </w:pPr>
      <w:r>
        <w:t>Date:</w:t>
      </w:r>
      <w:r>
        <w:tab/>
        <w:t>Date:</w:t>
      </w:r>
      <w:r>
        <w:tab/>
      </w:r>
    </w:p>
    <w:p w14:paraId="02C15EB2" w14:textId="77777777" w:rsidR="007F6BF8" w:rsidRDefault="007F6BF8" w:rsidP="007F6BF8">
      <w:pPr>
        <w:tabs>
          <w:tab w:val="left" w:leader="dot" w:pos="4536"/>
          <w:tab w:val="right" w:leader="dot" w:pos="9072"/>
        </w:tabs>
      </w:pPr>
    </w:p>
    <w:p w14:paraId="1D29D18D" w14:textId="7738CBE6" w:rsidR="003F7FD4" w:rsidRPr="0006563A" w:rsidRDefault="003F7FD4" w:rsidP="6C30E9DC">
      <w:pPr>
        <w:keepNext/>
        <w:keepLines/>
        <w:spacing w:before="240"/>
        <w:outlineLvl w:val="1"/>
        <w:rPr>
          <w:rFonts w:asciiTheme="majorHAnsi" w:eastAsiaTheme="majorEastAsia" w:hAnsiTheme="majorHAnsi" w:cstheme="majorBidi"/>
        </w:rPr>
      </w:pPr>
      <w:r w:rsidRPr="6C30E9DC">
        <w:rPr>
          <w:rFonts w:asciiTheme="majorHAnsi" w:eastAsiaTheme="majorEastAsia" w:hAnsiTheme="majorHAnsi" w:cstheme="majorBidi"/>
        </w:rPr>
        <w:t>Email completed application forms to</w:t>
      </w:r>
      <w:r w:rsidR="007F6BF8">
        <w:rPr>
          <w:rFonts w:asciiTheme="majorHAnsi" w:eastAsiaTheme="majorEastAsia" w:hAnsiTheme="majorHAnsi" w:cstheme="majorBidi"/>
        </w:rPr>
        <w:t xml:space="preserve"> </w:t>
      </w:r>
      <w:r w:rsidRPr="6C30E9DC">
        <w:rPr>
          <w:rFonts w:asciiTheme="majorHAnsi" w:eastAsiaTheme="majorEastAsia" w:hAnsiTheme="majorHAnsi" w:cstheme="majorBidi"/>
        </w:rPr>
        <w:t xml:space="preserve">ARAC Secretariat </w:t>
      </w:r>
      <w:hyperlink r:id="rId14">
        <w:r w:rsidRPr="6C30E9DC">
          <w:rPr>
            <w:rStyle w:val="Hyperlink"/>
            <w:rFonts w:asciiTheme="majorHAnsi" w:eastAsiaTheme="majorEastAsia" w:hAnsiTheme="majorHAnsi" w:cstheme="majorBidi"/>
            <w:color w:val="00AF8C" w:themeColor="accent1"/>
          </w:rPr>
          <w:t>awards@dietitiansaustralia.org.au</w:t>
        </w:r>
      </w:hyperlink>
    </w:p>
    <w:p w14:paraId="34C1FE58" w14:textId="77777777" w:rsidR="008F5402" w:rsidRPr="00E40977" w:rsidRDefault="008F5402" w:rsidP="008F5402">
      <w:pPr>
        <w:keepNext/>
        <w:keepLines/>
        <w:spacing w:before="240"/>
        <w:outlineLvl w:val="1"/>
        <w:rPr>
          <w:rFonts w:asciiTheme="majorHAnsi" w:eastAsiaTheme="majorEastAsia" w:hAnsiTheme="majorHAnsi" w:cstheme="majorBidi"/>
          <w:b/>
          <w:bCs/>
          <w:sz w:val="24"/>
          <w:szCs w:val="24"/>
          <w:lang w:val="en-US"/>
        </w:rPr>
      </w:pPr>
      <w:r w:rsidRPr="6C30E9DC">
        <w:rPr>
          <w:rFonts w:asciiTheme="majorHAnsi" w:eastAsiaTheme="majorEastAsia" w:hAnsiTheme="majorHAnsi" w:cstheme="majorBidi"/>
          <w:b/>
          <w:bCs/>
          <w:sz w:val="24"/>
          <w:szCs w:val="24"/>
        </w:rPr>
        <w:t xml:space="preserve">Completed forms must be received at the National Office by </w:t>
      </w:r>
      <w:r>
        <w:rPr>
          <w:rFonts w:asciiTheme="majorHAnsi" w:eastAsiaTheme="majorEastAsia" w:hAnsiTheme="majorHAnsi" w:cstheme="majorBidi"/>
          <w:b/>
          <w:bCs/>
          <w:sz w:val="24"/>
          <w:szCs w:val="24"/>
        </w:rPr>
        <w:t>5pm AEDT Monday 16 January 2023</w:t>
      </w:r>
    </w:p>
    <w:p w14:paraId="46FFD450" w14:textId="49F0C4FD" w:rsidR="004526D1" w:rsidRPr="004E2185" w:rsidRDefault="004526D1" w:rsidP="00566B03"/>
    <w:sectPr w:rsidR="004526D1" w:rsidRPr="004E2185" w:rsidSect="0092343D">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39A2" w14:textId="77777777" w:rsidR="00BE3E3F" w:rsidRDefault="00BE3E3F" w:rsidP="00754D1C">
      <w:pPr>
        <w:spacing w:before="360" w:after="0"/>
      </w:pPr>
      <w:r>
        <w:separator/>
      </w:r>
    </w:p>
    <w:p w14:paraId="257DB3AD" w14:textId="77777777" w:rsidR="00BE3E3F" w:rsidRPr="00754D1C" w:rsidRDefault="00BE3E3F" w:rsidP="00754D1C">
      <w:pPr>
        <w:outlineLvl w:val="0"/>
        <w:rPr>
          <w:b/>
          <w:bCs/>
          <w:sz w:val="36"/>
          <w:szCs w:val="36"/>
        </w:rPr>
      </w:pPr>
      <w:r w:rsidRPr="00754D1C">
        <w:rPr>
          <w:b/>
          <w:bCs/>
          <w:sz w:val="36"/>
          <w:szCs w:val="36"/>
        </w:rPr>
        <w:t>NOTES</w:t>
      </w:r>
    </w:p>
  </w:endnote>
  <w:endnote w:type="continuationSeparator" w:id="0">
    <w:p w14:paraId="7F94377B" w14:textId="77777777" w:rsidR="00BE3E3F" w:rsidRDefault="00BE3E3F" w:rsidP="008E21DE">
      <w:pPr>
        <w:spacing w:before="0" w:after="0"/>
      </w:pPr>
      <w:r>
        <w:continuationSeparator/>
      </w:r>
    </w:p>
    <w:p w14:paraId="74217400" w14:textId="77777777" w:rsidR="00BE3E3F" w:rsidRDefault="00BE3E3F"/>
  </w:endnote>
  <w:endnote w:type="continuationNotice" w:id="1">
    <w:p w14:paraId="45C1DE29" w14:textId="77777777" w:rsidR="00BE3E3F" w:rsidRDefault="00BE3E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73B0" w14:textId="77777777" w:rsidR="004C3A83" w:rsidRDefault="004C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8F5" w14:textId="2F80967A" w:rsidR="00800CC9" w:rsidRPr="00800CC9" w:rsidRDefault="00800CC9" w:rsidP="00800CC9">
    <w:pPr>
      <w:pStyle w:val="Footer"/>
    </w:pPr>
    <w:r>
      <w:rPr>
        <w:b/>
        <w:bCs/>
        <w:noProof/>
        <w:color w:val="2B579A"/>
        <w:shd w:val="clear" w:color="auto" w:fill="E6E6E6"/>
      </w:rPr>
      <w:drawing>
        <wp:anchor distT="0" distB="0" distL="114300" distR="114300" simplePos="0" relativeHeight="251658246" behindDoc="1" locked="0" layoutInCell="1" allowOverlap="1" wp14:anchorId="5D0C956E" wp14:editId="46CD90BA">
          <wp:simplePos x="0" y="0"/>
          <wp:positionH relativeFrom="page">
            <wp:posOffset>5256530</wp:posOffset>
          </wp:positionH>
          <wp:positionV relativeFrom="page">
            <wp:posOffset>8533130</wp:posOffset>
          </wp:positionV>
          <wp:extent cx="3430440" cy="343044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B579A"/>
        <w:shd w:val="clear" w:color="auto" w:fill="E6E6E6"/>
      </w:rPr>
      <mc:AlternateContent>
        <mc:Choice Requires="wps">
          <w:drawing>
            <wp:anchor distT="0" distB="0" distL="114300" distR="114300" simplePos="0" relativeHeight="251658247" behindDoc="0" locked="0" layoutInCell="1" allowOverlap="1" wp14:anchorId="5735FB66" wp14:editId="4CFA4B00">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797EF566" w14:textId="77777777" w:rsidR="00800CC9" w:rsidRDefault="00800CC9" w:rsidP="00800C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FB66"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797EF566" w14:textId="77777777" w:rsidR="00800CC9" w:rsidRDefault="00800CC9" w:rsidP="00800C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txbxContent>
              </v:textbox>
              <w10:wrap anchorx="page" anchory="page"/>
            </v:shape>
          </w:pict>
        </mc:Fallback>
      </mc:AlternateContent>
    </w:r>
    <w:sdt>
      <w:sdtPr>
        <w:rPr>
          <w:color w:val="2B579A"/>
          <w:shd w:val="clear" w:color="auto" w:fill="E6E6E6"/>
        </w:rPr>
        <w:alias w:val="Title"/>
        <w:tag w:val=""/>
        <w:id w:val="-823742821"/>
        <w:dataBinding w:prefixMappings="xmlns:ns0='http://purl.org/dc/elements/1.1/' xmlns:ns1='http://schemas.openxmlformats.org/package/2006/metadata/core-properties' " w:xpath="/ns1:coreProperties[1]/ns0:title[1]" w:storeItemID="{6C3C8BC8-F283-45AE-878A-BAB7291924A1}"/>
        <w:text/>
      </w:sdtPr>
      <w:sdtEndPr>
        <w:rPr>
          <w:color w:val="323232"/>
          <w:shd w:val="clear" w:color="auto" w:fill="auto"/>
        </w:rPr>
      </w:sdtEndPr>
      <w:sdtContent>
        <w:r w:rsidR="008F511A">
          <w:t>Award of Merit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DB7" w14:textId="43E3B8E2" w:rsidR="004F3CF3" w:rsidRPr="00800CC9" w:rsidRDefault="00800CC9" w:rsidP="004F3CF3">
    <w:pPr>
      <w:pStyle w:val="Footer"/>
    </w:pPr>
    <w:r>
      <w:rPr>
        <w:b/>
        <w:bCs/>
        <w:noProof/>
        <w:color w:val="2B579A"/>
        <w:shd w:val="clear" w:color="auto" w:fill="E6E6E6"/>
      </w:rPr>
      <w:drawing>
        <wp:anchor distT="0" distB="0" distL="114300" distR="114300" simplePos="0" relativeHeight="251658240" behindDoc="1" locked="0" layoutInCell="1" allowOverlap="1" wp14:anchorId="3F23E6B1" wp14:editId="5F55E958">
          <wp:simplePos x="0" y="0"/>
          <wp:positionH relativeFrom="page">
            <wp:posOffset>5256530</wp:posOffset>
          </wp:positionH>
          <wp:positionV relativeFrom="page">
            <wp:posOffset>8533130</wp:posOffset>
          </wp:positionV>
          <wp:extent cx="3430440" cy="343044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B579A"/>
        <w:shd w:val="clear" w:color="auto" w:fill="E6E6E6"/>
      </w:rPr>
      <mc:AlternateContent>
        <mc:Choice Requires="wps">
          <w:drawing>
            <wp:anchor distT="0" distB="0" distL="114300" distR="114300" simplePos="0" relativeHeight="251658243" behindDoc="0" locked="0" layoutInCell="1" allowOverlap="1" wp14:anchorId="7DE5B506" wp14:editId="705EA222">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0FFC6C29" w14:textId="77777777" w:rsidR="00800CC9" w:rsidRDefault="00800CC9" w:rsidP="00800C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5B506"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0FFC6C29" w14:textId="77777777" w:rsidR="00800CC9" w:rsidRDefault="00800CC9" w:rsidP="00800C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txbxContent>
              </v:textbox>
              <w10:wrap anchorx="page" anchory="page"/>
            </v:shape>
          </w:pict>
        </mc:Fallback>
      </mc:AlternateContent>
    </w:r>
    <w:r w:rsidRPr="00800CC9">
      <w:rPr>
        <w:b/>
        <w:bCs/>
      </w:rPr>
      <w:t>A</w:t>
    </w:r>
    <w:r w:rsidRPr="00800CC9">
      <w:t xml:space="preserve"> </w:t>
    </w:r>
    <w:r w:rsidR="004C3A83">
      <w:rPr>
        <w:color w:val="auto"/>
      </w:rPr>
      <w:t xml:space="preserve">PO Box 2087, Woden ACT 2606| </w:t>
    </w:r>
    <w:r w:rsidR="004F3CF3" w:rsidRPr="00800CC9">
      <w:t xml:space="preserve">| </w:t>
    </w:r>
    <w:r w:rsidR="004F3CF3" w:rsidRPr="00231A21">
      <w:rPr>
        <w:b/>
        <w:bCs/>
      </w:rPr>
      <w:t>T</w:t>
    </w:r>
    <w:r w:rsidR="004F3CF3" w:rsidRPr="00800CC9">
      <w:t xml:space="preserve"> 02 6189 1200</w:t>
    </w:r>
  </w:p>
  <w:p w14:paraId="54CE4BEA" w14:textId="77777777" w:rsidR="004F3CF3" w:rsidRDefault="004F3CF3" w:rsidP="004F3CF3">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09431FF6" w14:textId="77777777" w:rsidR="004F3CF3" w:rsidRDefault="004F3CF3" w:rsidP="004F3CF3">
    <w:pPr>
      <w:pStyle w:val="Footer"/>
    </w:pPr>
    <w:r>
      <w:t>Dietitians Association of Australia</w:t>
    </w:r>
    <w:r w:rsidRPr="00800CC9">
      <w:t xml:space="preserve"> | </w:t>
    </w:r>
    <w:r w:rsidRPr="0013718E">
      <w:t>ABN</w:t>
    </w:r>
    <w:r w:rsidRPr="00800CC9">
      <w:t xml:space="preserve"> 34 008 521 480</w:t>
    </w:r>
  </w:p>
  <w:p w14:paraId="7E5F5487" w14:textId="5BB8AA40" w:rsidR="00800CC9" w:rsidRPr="004F3CF3" w:rsidRDefault="004F3CF3" w:rsidP="004F3CF3">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30A5" w14:textId="77777777" w:rsidR="00BE3E3F" w:rsidRPr="00FF08F5" w:rsidRDefault="00BE3E3F" w:rsidP="00075165">
      <w:pPr>
        <w:spacing w:before="360" w:after="0"/>
        <w:rPr>
          <w:lang w:val="en-US"/>
        </w:rPr>
      </w:pPr>
      <w:r>
        <w:rPr>
          <w:lang w:val="en-US"/>
        </w:rPr>
        <w:t>____</w:t>
      </w:r>
    </w:p>
  </w:footnote>
  <w:footnote w:type="continuationSeparator" w:id="0">
    <w:p w14:paraId="7089C029" w14:textId="77777777" w:rsidR="00BE3E3F" w:rsidRDefault="00BE3E3F" w:rsidP="008E21DE">
      <w:pPr>
        <w:spacing w:before="0" w:after="0"/>
      </w:pPr>
      <w:r>
        <w:continuationSeparator/>
      </w:r>
    </w:p>
    <w:p w14:paraId="6F9DE5FE" w14:textId="77777777" w:rsidR="00BE3E3F" w:rsidRDefault="00BE3E3F"/>
  </w:footnote>
  <w:footnote w:type="continuationNotice" w:id="1">
    <w:p w14:paraId="20E7B923" w14:textId="77777777" w:rsidR="00BE3E3F" w:rsidRDefault="00BE3E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B0A1" w14:textId="77777777" w:rsidR="004C3A83" w:rsidRDefault="004C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03FA" w14:textId="77777777" w:rsidR="00800CC9" w:rsidRDefault="00800CC9" w:rsidP="00800CC9">
    <w:pPr>
      <w:pStyle w:val="Header"/>
      <w:spacing w:after="960"/>
    </w:pPr>
    <w:r>
      <w:rPr>
        <w:noProof/>
        <w:color w:val="2B579A"/>
        <w:shd w:val="clear" w:color="auto" w:fill="E6E6E6"/>
      </w:rPr>
      <w:drawing>
        <wp:anchor distT="0" distB="0" distL="114300" distR="114300" simplePos="0" relativeHeight="251658245" behindDoc="0" locked="0" layoutInCell="1" allowOverlap="1" wp14:anchorId="0B64A580" wp14:editId="2F2DD706">
          <wp:simplePos x="0" y="0"/>
          <wp:positionH relativeFrom="page">
            <wp:posOffset>900430</wp:posOffset>
          </wp:positionH>
          <wp:positionV relativeFrom="page">
            <wp:posOffset>323850</wp:posOffset>
          </wp:positionV>
          <wp:extent cx="1512000" cy="521280"/>
          <wp:effectExtent l="0" t="0" r="0" b="0"/>
          <wp:wrapNone/>
          <wp:docPr id="33" name="Picture 33"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8244" behindDoc="0" locked="1" layoutInCell="1" allowOverlap="1" wp14:anchorId="0C9ECB83" wp14:editId="42F21B42">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1B700121">
            <v:rect id="Rectangle 8" style="position:absolute;margin-left:0;margin-top:0;width:45.35pt;height:841.9pt;z-index:251664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00af8c [3204]" stroked="f" strokeweight="1pt" w14:anchorId="04E4B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334E" w14:textId="77777777" w:rsidR="008F511A" w:rsidRDefault="008F511A" w:rsidP="008F511A">
    <w:pPr>
      <w:pStyle w:val="Header"/>
    </w:pPr>
    <w:r>
      <w:t>Adopted: August 2004</w:t>
    </w:r>
  </w:p>
  <w:p w14:paraId="3A61F620" w14:textId="19A47C82" w:rsidR="008F511A" w:rsidRDefault="008F511A" w:rsidP="008F511A">
    <w:pPr>
      <w:pStyle w:val="Header"/>
    </w:pPr>
    <w:r>
      <w:t xml:space="preserve">Last reviewed: </w:t>
    </w:r>
    <w:r w:rsidR="00344425">
      <w:t>September 2021</w:t>
    </w:r>
  </w:p>
  <w:p w14:paraId="56976851" w14:textId="6EEE8463" w:rsidR="00DD5813" w:rsidRDefault="008F511A" w:rsidP="00800CC9">
    <w:pPr>
      <w:pStyle w:val="Header"/>
    </w:pPr>
    <w:r>
      <w:t xml:space="preserve">To be reviewed: </w:t>
    </w:r>
    <w:r w:rsidR="00090CDB">
      <w:rPr>
        <w:noProof/>
        <w:color w:val="2B579A"/>
        <w:shd w:val="clear" w:color="auto" w:fill="E6E6E6"/>
      </w:rPr>
      <mc:AlternateContent>
        <mc:Choice Requires="wps">
          <w:drawing>
            <wp:anchor distT="0" distB="0" distL="114300" distR="114300" simplePos="0" relativeHeight="251658241" behindDoc="0" locked="1" layoutInCell="1" allowOverlap="1" wp14:anchorId="391C1BC3" wp14:editId="0661DCBD">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0917B0B1">
            <v:rect id="Rectangle 4" style="position:absolute;margin-left:0;margin-top:0;width:45.35pt;height:8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00af8c [3204]" stroked="f" strokeweight="1pt" w14:anchorId="63F36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w10:wrap anchorx="page" anchory="page"/>
              <w10:anchorlock/>
            </v:rect>
          </w:pict>
        </mc:Fallback>
      </mc:AlternateContent>
    </w:r>
    <w:r w:rsidR="00800CC9">
      <w:rPr>
        <w:noProof/>
        <w:color w:val="2B579A"/>
        <w:shd w:val="clear" w:color="auto" w:fill="E6E6E6"/>
      </w:rPr>
      <w:drawing>
        <wp:anchor distT="0" distB="0" distL="114300" distR="114300" simplePos="0" relativeHeight="251658242" behindDoc="0" locked="1" layoutInCell="1" allowOverlap="1" wp14:anchorId="735DEA6A" wp14:editId="74F6E7B4">
          <wp:simplePos x="0" y="0"/>
          <wp:positionH relativeFrom="page">
            <wp:posOffset>900430</wp:posOffset>
          </wp:positionH>
          <wp:positionV relativeFrom="page">
            <wp:posOffset>323850</wp:posOffset>
          </wp:positionV>
          <wp:extent cx="1512000" cy="520560"/>
          <wp:effectExtent l="0" t="0" r="0" b="0"/>
          <wp:wrapNone/>
          <wp:docPr id="35" name="Picture 3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344425">
      <w:t>September 2023</w:t>
    </w:r>
  </w:p>
  <w:p w14:paraId="0989CBC0" w14:textId="77777777" w:rsidR="00DD5813" w:rsidRDefault="00DD5813" w:rsidP="00800CC9">
    <w:pPr>
      <w:pStyle w:val="Header"/>
    </w:pPr>
  </w:p>
</w:hdr>
</file>

<file path=word/intelligence.xml><?xml version="1.0" encoding="utf-8"?>
<int:Intelligence xmlns:int="http://schemas.microsoft.com/office/intelligence/2019/intelligence">
  <int:IntelligenceSettings/>
  <int:Manifest>
    <int:ParagraphRange paragraphId="1147321110" textId="550242536" start="101" length="19" invalidationStart="101" invalidationLength="19" id="VDWRiPij"/>
  </int:Manifest>
  <int:Observations>
    <int:Content id="VDWRiPi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numStyleLink w:val="BoxedBullets"/>
  </w:abstractNum>
  <w:abstractNum w:abstractNumId="1" w15:restartNumberingAfterBreak="0">
    <w:nsid w:val="0A587185"/>
    <w:multiLevelType w:val="hybridMultilevel"/>
    <w:tmpl w:val="83083F4A"/>
    <w:lvl w:ilvl="0" w:tplc="7A70BA56">
      <w:start w:val="1"/>
      <w:numFmt w:val="decimal"/>
      <w:lvlText w:val="%1."/>
      <w:lvlJc w:val="left"/>
      <w:pPr>
        <w:ind w:left="720" w:hanging="360"/>
      </w:pPr>
    </w:lvl>
    <w:lvl w:ilvl="1" w:tplc="01E4CEBE">
      <w:start w:val="1"/>
      <w:numFmt w:val="lowerLetter"/>
      <w:lvlText w:val="%2."/>
      <w:lvlJc w:val="left"/>
      <w:pPr>
        <w:ind w:left="1440" w:hanging="360"/>
      </w:pPr>
    </w:lvl>
    <w:lvl w:ilvl="2" w:tplc="D4681BA2">
      <w:start w:val="1"/>
      <w:numFmt w:val="lowerRoman"/>
      <w:lvlText w:val="%3."/>
      <w:lvlJc w:val="right"/>
      <w:pPr>
        <w:ind w:left="2160" w:hanging="180"/>
      </w:pPr>
    </w:lvl>
    <w:lvl w:ilvl="3" w:tplc="7FF8E83C">
      <w:start w:val="1"/>
      <w:numFmt w:val="decimal"/>
      <w:lvlText w:val="%4."/>
      <w:lvlJc w:val="left"/>
      <w:pPr>
        <w:ind w:left="2880" w:hanging="360"/>
      </w:pPr>
    </w:lvl>
    <w:lvl w:ilvl="4" w:tplc="C1F0C62A">
      <w:start w:val="1"/>
      <w:numFmt w:val="lowerLetter"/>
      <w:lvlText w:val="%5."/>
      <w:lvlJc w:val="left"/>
      <w:pPr>
        <w:ind w:left="3600" w:hanging="360"/>
      </w:pPr>
    </w:lvl>
    <w:lvl w:ilvl="5" w:tplc="D16E140C">
      <w:start w:val="1"/>
      <w:numFmt w:val="lowerRoman"/>
      <w:lvlText w:val="%6."/>
      <w:lvlJc w:val="right"/>
      <w:pPr>
        <w:ind w:left="4320" w:hanging="180"/>
      </w:pPr>
    </w:lvl>
    <w:lvl w:ilvl="6" w:tplc="7B2A602E">
      <w:start w:val="1"/>
      <w:numFmt w:val="decimal"/>
      <w:lvlText w:val="%7."/>
      <w:lvlJc w:val="left"/>
      <w:pPr>
        <w:ind w:left="5040" w:hanging="360"/>
      </w:pPr>
    </w:lvl>
    <w:lvl w:ilvl="7" w:tplc="3BD81D16">
      <w:start w:val="1"/>
      <w:numFmt w:val="lowerLetter"/>
      <w:lvlText w:val="%8."/>
      <w:lvlJc w:val="left"/>
      <w:pPr>
        <w:ind w:left="5760" w:hanging="360"/>
      </w:pPr>
    </w:lvl>
    <w:lvl w:ilvl="8" w:tplc="2FD42F8C">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A37BE9"/>
    <w:multiLevelType w:val="hybridMultilevel"/>
    <w:tmpl w:val="B9D6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03D10"/>
    <w:multiLevelType w:val="multilevel"/>
    <w:tmpl w:val="AED6D95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AED6D95C"/>
    <w:styleLink w:val="List1Numbered"/>
    <w:lvl w:ilvl="0">
      <w:start w:val="1"/>
      <w:numFmt w:val="decimal"/>
      <w:lvlText w:val="%1."/>
      <w:lvlJc w:val="left"/>
      <w:pPr>
        <w:tabs>
          <w:tab w:val="num" w:pos="340"/>
        </w:tabs>
        <w:ind w:left="680" w:hanging="340"/>
      </w:pPr>
      <w:rPr>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91D7D"/>
    <w:multiLevelType w:val="multilevel"/>
    <w:tmpl w:val="9CA25DBA"/>
    <w:numStyleLink w:val="LegalListNumbers"/>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F0372F"/>
    <w:multiLevelType w:val="multilevel"/>
    <w:tmpl w:val="809C8756"/>
    <w:lvl w:ilvl="0">
      <w:start w:val="1"/>
      <w:numFmt w:val="bullet"/>
      <w:lvlText w:val=""/>
      <w:lvlJc w:val="left"/>
      <w:pPr>
        <w:tabs>
          <w:tab w:val="num" w:pos="340"/>
        </w:tabs>
        <w:ind w:left="680" w:hanging="340"/>
      </w:pPr>
      <w:rPr>
        <w:rFonts w:ascii="Symbol" w:hAnsi="Symbol"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5BD0C2B"/>
    <w:multiLevelType w:val="singleLevel"/>
    <w:tmpl w:val="0C09000F"/>
    <w:lvl w:ilvl="0">
      <w:start w:val="1"/>
      <w:numFmt w:val="decimal"/>
      <w:pStyle w:val="List1Numbered3"/>
      <w:lvlText w:val="%1."/>
      <w:lvlJc w:val="left"/>
      <w:pPr>
        <w:tabs>
          <w:tab w:val="num" w:pos="340"/>
        </w:tabs>
        <w:ind w:left="680" w:hanging="340"/>
      </w:pPr>
      <w:rPr>
        <w:b w:val="0"/>
        <w:i w:val="0"/>
        <w:color w:val="323232"/>
      </w:rPr>
    </w:lvl>
  </w:abstractNum>
  <w:abstractNum w:abstractNumId="11" w15:restartNumberingAfterBreak="0">
    <w:nsid w:val="2D890E47"/>
    <w:multiLevelType w:val="hybridMultilevel"/>
    <w:tmpl w:val="8CC4D63E"/>
    <w:lvl w:ilvl="0" w:tplc="D86897D0">
      <w:start w:val="1"/>
      <w:numFmt w:val="decimal"/>
      <w:pStyle w:val="SourceNotesNumbered"/>
      <w:lvlText w:val="%1."/>
      <w:lvlJc w:val="left"/>
      <w:pPr>
        <w:ind w:left="720" w:hanging="360"/>
      </w:pPr>
      <w:rPr>
        <w:rFonts w:hint="default"/>
        <w:caps w:val="0"/>
        <w:vanish w:val="0"/>
        <w:color w:val="7F7F7F" w:themeColor="text1" w:themeTint="80"/>
      </w:rPr>
    </w:lvl>
    <w:lvl w:ilvl="1" w:tplc="7F8A3678" w:tentative="1">
      <w:start w:val="1"/>
      <w:numFmt w:val="lowerLetter"/>
      <w:lvlText w:val="%2."/>
      <w:lvlJc w:val="left"/>
      <w:pPr>
        <w:ind w:left="1440" w:hanging="360"/>
      </w:pPr>
    </w:lvl>
    <w:lvl w:ilvl="2" w:tplc="1EBC9C2C" w:tentative="1">
      <w:start w:val="1"/>
      <w:numFmt w:val="lowerRoman"/>
      <w:lvlText w:val="%3."/>
      <w:lvlJc w:val="right"/>
      <w:pPr>
        <w:ind w:left="2160" w:hanging="180"/>
      </w:pPr>
    </w:lvl>
    <w:lvl w:ilvl="3" w:tplc="F392CA16" w:tentative="1">
      <w:start w:val="1"/>
      <w:numFmt w:val="decimal"/>
      <w:lvlText w:val="%4."/>
      <w:lvlJc w:val="left"/>
      <w:pPr>
        <w:ind w:left="2880" w:hanging="360"/>
      </w:pPr>
    </w:lvl>
    <w:lvl w:ilvl="4" w:tplc="53E4DFDA" w:tentative="1">
      <w:start w:val="1"/>
      <w:numFmt w:val="lowerLetter"/>
      <w:lvlText w:val="%5."/>
      <w:lvlJc w:val="left"/>
      <w:pPr>
        <w:ind w:left="3600" w:hanging="360"/>
      </w:pPr>
    </w:lvl>
    <w:lvl w:ilvl="5" w:tplc="624204DC" w:tentative="1">
      <w:start w:val="1"/>
      <w:numFmt w:val="lowerRoman"/>
      <w:lvlText w:val="%6."/>
      <w:lvlJc w:val="right"/>
      <w:pPr>
        <w:ind w:left="4320" w:hanging="180"/>
      </w:pPr>
    </w:lvl>
    <w:lvl w:ilvl="6" w:tplc="BAD40134" w:tentative="1">
      <w:start w:val="1"/>
      <w:numFmt w:val="decimal"/>
      <w:lvlText w:val="%7."/>
      <w:lvlJc w:val="left"/>
      <w:pPr>
        <w:ind w:left="5040" w:hanging="360"/>
      </w:pPr>
    </w:lvl>
    <w:lvl w:ilvl="7" w:tplc="9E88322C" w:tentative="1">
      <w:start w:val="1"/>
      <w:numFmt w:val="lowerLetter"/>
      <w:lvlText w:val="%8."/>
      <w:lvlJc w:val="left"/>
      <w:pPr>
        <w:ind w:left="5760" w:hanging="360"/>
      </w:pPr>
    </w:lvl>
    <w:lvl w:ilvl="8" w:tplc="09CC1C8A" w:tentative="1">
      <w:start w:val="1"/>
      <w:numFmt w:val="lowerRoman"/>
      <w:lvlText w:val="%9."/>
      <w:lvlJc w:val="right"/>
      <w:pPr>
        <w:ind w:left="6480" w:hanging="180"/>
      </w:pPr>
    </w:lvl>
  </w:abstractNum>
  <w:abstractNum w:abstractNumId="12"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180811"/>
    <w:multiLevelType w:val="hybridMultilevel"/>
    <w:tmpl w:val="6136E39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15:restartNumberingAfterBreak="0">
    <w:nsid w:val="37AC0D13"/>
    <w:multiLevelType w:val="multilevel"/>
    <w:tmpl w:val="DB587F70"/>
    <w:numStyleLink w:val="DefaultBullets"/>
  </w:abstractNum>
  <w:abstractNum w:abstractNumId="15" w15:restartNumberingAfterBreak="0">
    <w:nsid w:val="393848DA"/>
    <w:multiLevelType w:val="hybridMultilevel"/>
    <w:tmpl w:val="1F567504"/>
    <w:lvl w:ilvl="0" w:tplc="AFA49B5E">
      <w:start w:val="1"/>
      <w:numFmt w:val="decimal"/>
      <w:lvlText w:val="%1."/>
      <w:lvlJc w:val="left"/>
      <w:pPr>
        <w:ind w:left="720" w:hanging="360"/>
      </w:pPr>
    </w:lvl>
    <w:lvl w:ilvl="1" w:tplc="F6B8809A">
      <w:start w:val="1"/>
      <w:numFmt w:val="lowerLetter"/>
      <w:lvlText w:val="%2."/>
      <w:lvlJc w:val="left"/>
      <w:pPr>
        <w:ind w:left="1440" w:hanging="360"/>
      </w:pPr>
    </w:lvl>
    <w:lvl w:ilvl="2" w:tplc="2B4EB788">
      <w:start w:val="1"/>
      <w:numFmt w:val="lowerRoman"/>
      <w:lvlText w:val="%3."/>
      <w:lvlJc w:val="right"/>
      <w:pPr>
        <w:ind w:left="2160" w:hanging="180"/>
      </w:pPr>
    </w:lvl>
    <w:lvl w:ilvl="3" w:tplc="516E6B0A">
      <w:start w:val="1"/>
      <w:numFmt w:val="decimal"/>
      <w:lvlText w:val="%4."/>
      <w:lvlJc w:val="left"/>
      <w:pPr>
        <w:ind w:left="2880" w:hanging="360"/>
      </w:pPr>
    </w:lvl>
    <w:lvl w:ilvl="4" w:tplc="CD4C9220">
      <w:start w:val="1"/>
      <w:numFmt w:val="lowerLetter"/>
      <w:lvlText w:val="%5."/>
      <w:lvlJc w:val="left"/>
      <w:pPr>
        <w:ind w:left="3600" w:hanging="360"/>
      </w:pPr>
    </w:lvl>
    <w:lvl w:ilvl="5" w:tplc="6EBA3246">
      <w:start w:val="1"/>
      <w:numFmt w:val="lowerRoman"/>
      <w:lvlText w:val="%6."/>
      <w:lvlJc w:val="right"/>
      <w:pPr>
        <w:ind w:left="4320" w:hanging="180"/>
      </w:pPr>
    </w:lvl>
    <w:lvl w:ilvl="6" w:tplc="FEA6EA52">
      <w:start w:val="1"/>
      <w:numFmt w:val="decimal"/>
      <w:lvlText w:val="%7."/>
      <w:lvlJc w:val="left"/>
      <w:pPr>
        <w:ind w:left="5040" w:hanging="360"/>
      </w:pPr>
    </w:lvl>
    <w:lvl w:ilvl="7" w:tplc="DC1E277E">
      <w:start w:val="1"/>
      <w:numFmt w:val="lowerLetter"/>
      <w:lvlText w:val="%8."/>
      <w:lvlJc w:val="left"/>
      <w:pPr>
        <w:ind w:left="5760" w:hanging="360"/>
      </w:pPr>
    </w:lvl>
    <w:lvl w:ilvl="8" w:tplc="94C85382">
      <w:start w:val="1"/>
      <w:numFmt w:val="lowerRoman"/>
      <w:lvlText w:val="%9."/>
      <w:lvlJc w:val="right"/>
      <w:pPr>
        <w:ind w:left="6480" w:hanging="180"/>
      </w:pPr>
    </w:lvl>
  </w:abstractNum>
  <w:abstractNum w:abstractNumId="16"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45A73AA"/>
    <w:multiLevelType w:val="multilevel"/>
    <w:tmpl w:val="A5BE19A0"/>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8" w15:restartNumberingAfterBreak="0">
    <w:nsid w:val="4BCE6B46"/>
    <w:multiLevelType w:val="hybridMultilevel"/>
    <w:tmpl w:val="6C080990"/>
    <w:lvl w:ilvl="0" w:tplc="F3E8BCB8">
      <w:start w:val="1"/>
      <w:numFmt w:val="bullet"/>
      <w:lvlText w:val=""/>
      <w:lvlJc w:val="left"/>
      <w:pPr>
        <w:ind w:left="720" w:hanging="360"/>
      </w:pPr>
      <w:rPr>
        <w:rFonts w:ascii="Symbol" w:hAnsi="Symbol" w:hint="default"/>
      </w:rPr>
    </w:lvl>
    <w:lvl w:ilvl="1" w:tplc="6FFA584A" w:tentative="1">
      <w:start w:val="1"/>
      <w:numFmt w:val="bullet"/>
      <w:lvlText w:val="o"/>
      <w:lvlJc w:val="left"/>
      <w:pPr>
        <w:ind w:left="1440" w:hanging="360"/>
      </w:pPr>
      <w:rPr>
        <w:rFonts w:ascii="Courier New" w:hAnsi="Courier New" w:cs="Courier New" w:hint="default"/>
      </w:rPr>
    </w:lvl>
    <w:lvl w:ilvl="2" w:tplc="AAD2CD84" w:tentative="1">
      <w:start w:val="1"/>
      <w:numFmt w:val="bullet"/>
      <w:lvlText w:val=""/>
      <w:lvlJc w:val="left"/>
      <w:pPr>
        <w:ind w:left="2160" w:hanging="360"/>
      </w:pPr>
      <w:rPr>
        <w:rFonts w:ascii="Wingdings" w:hAnsi="Wingdings" w:hint="default"/>
      </w:rPr>
    </w:lvl>
    <w:lvl w:ilvl="3" w:tplc="BD8C4FF0" w:tentative="1">
      <w:start w:val="1"/>
      <w:numFmt w:val="bullet"/>
      <w:lvlText w:val=""/>
      <w:lvlJc w:val="left"/>
      <w:pPr>
        <w:ind w:left="2880" w:hanging="360"/>
      </w:pPr>
      <w:rPr>
        <w:rFonts w:ascii="Symbol" w:hAnsi="Symbol" w:hint="default"/>
      </w:rPr>
    </w:lvl>
    <w:lvl w:ilvl="4" w:tplc="1DE68AC8" w:tentative="1">
      <w:start w:val="1"/>
      <w:numFmt w:val="bullet"/>
      <w:lvlText w:val="o"/>
      <w:lvlJc w:val="left"/>
      <w:pPr>
        <w:ind w:left="3600" w:hanging="360"/>
      </w:pPr>
      <w:rPr>
        <w:rFonts w:ascii="Courier New" w:hAnsi="Courier New" w:cs="Courier New" w:hint="default"/>
      </w:rPr>
    </w:lvl>
    <w:lvl w:ilvl="5" w:tplc="8BEE9098" w:tentative="1">
      <w:start w:val="1"/>
      <w:numFmt w:val="bullet"/>
      <w:lvlText w:val=""/>
      <w:lvlJc w:val="left"/>
      <w:pPr>
        <w:ind w:left="4320" w:hanging="360"/>
      </w:pPr>
      <w:rPr>
        <w:rFonts w:ascii="Wingdings" w:hAnsi="Wingdings" w:hint="default"/>
      </w:rPr>
    </w:lvl>
    <w:lvl w:ilvl="6" w:tplc="8C52CCF6" w:tentative="1">
      <w:start w:val="1"/>
      <w:numFmt w:val="bullet"/>
      <w:lvlText w:val=""/>
      <w:lvlJc w:val="left"/>
      <w:pPr>
        <w:ind w:left="5040" w:hanging="360"/>
      </w:pPr>
      <w:rPr>
        <w:rFonts w:ascii="Symbol" w:hAnsi="Symbol" w:hint="default"/>
      </w:rPr>
    </w:lvl>
    <w:lvl w:ilvl="7" w:tplc="9A541ECC" w:tentative="1">
      <w:start w:val="1"/>
      <w:numFmt w:val="bullet"/>
      <w:lvlText w:val="o"/>
      <w:lvlJc w:val="left"/>
      <w:pPr>
        <w:ind w:left="5760" w:hanging="360"/>
      </w:pPr>
      <w:rPr>
        <w:rFonts w:ascii="Courier New" w:hAnsi="Courier New" w:cs="Courier New" w:hint="default"/>
      </w:rPr>
    </w:lvl>
    <w:lvl w:ilvl="8" w:tplc="EA72CC6E" w:tentative="1">
      <w:start w:val="1"/>
      <w:numFmt w:val="bullet"/>
      <w:lvlText w:val=""/>
      <w:lvlJc w:val="left"/>
      <w:pPr>
        <w:ind w:left="6480" w:hanging="360"/>
      </w:pPr>
      <w:rPr>
        <w:rFonts w:ascii="Wingdings" w:hAnsi="Wingdings" w:hint="default"/>
      </w:rPr>
    </w:lvl>
  </w:abstractNum>
  <w:abstractNum w:abstractNumId="19" w15:restartNumberingAfterBreak="0">
    <w:nsid w:val="4DAC052C"/>
    <w:multiLevelType w:val="hybridMultilevel"/>
    <w:tmpl w:val="32DEDB8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F51665"/>
    <w:multiLevelType w:val="multilevel"/>
    <w:tmpl w:val="4E929216"/>
    <w:numStyleLink w:val="NumberedHeadings"/>
  </w:abstractNum>
  <w:abstractNum w:abstractNumId="23" w15:restartNumberingAfterBreak="0">
    <w:nsid w:val="5D6D58F9"/>
    <w:multiLevelType w:val="hybridMultilevel"/>
    <w:tmpl w:val="DDA6BEA2"/>
    <w:lvl w:ilvl="0" w:tplc="3D068750">
      <w:start w:val="1"/>
      <w:numFmt w:val="decimal"/>
      <w:pStyle w:val="Numbers"/>
      <w:lvlText w:val="%1."/>
      <w:lvlJc w:val="left"/>
      <w:pPr>
        <w:ind w:left="720" w:hanging="360"/>
      </w:pPr>
      <w:rPr>
        <w:rFonts w:hint="default"/>
      </w:rPr>
    </w:lvl>
    <w:lvl w:ilvl="1" w:tplc="ABD24CA2" w:tentative="1">
      <w:start w:val="1"/>
      <w:numFmt w:val="bullet"/>
      <w:lvlText w:val="o"/>
      <w:lvlJc w:val="left"/>
      <w:pPr>
        <w:tabs>
          <w:tab w:val="num" w:pos="1440"/>
        </w:tabs>
        <w:ind w:left="1440" w:hanging="360"/>
      </w:pPr>
      <w:rPr>
        <w:rFonts w:ascii="Courier New" w:hAnsi="Courier New" w:hint="default"/>
      </w:rPr>
    </w:lvl>
    <w:lvl w:ilvl="2" w:tplc="39F4C55E" w:tentative="1">
      <w:start w:val="1"/>
      <w:numFmt w:val="bullet"/>
      <w:lvlText w:val=""/>
      <w:lvlJc w:val="left"/>
      <w:pPr>
        <w:tabs>
          <w:tab w:val="num" w:pos="2160"/>
        </w:tabs>
        <w:ind w:left="2160" w:hanging="360"/>
      </w:pPr>
      <w:rPr>
        <w:rFonts w:ascii="Wingdings" w:hAnsi="Wingdings" w:hint="default"/>
      </w:rPr>
    </w:lvl>
    <w:lvl w:ilvl="3" w:tplc="1EA4D508" w:tentative="1">
      <w:start w:val="1"/>
      <w:numFmt w:val="bullet"/>
      <w:lvlText w:val=""/>
      <w:lvlJc w:val="left"/>
      <w:pPr>
        <w:tabs>
          <w:tab w:val="num" w:pos="2880"/>
        </w:tabs>
        <w:ind w:left="2880" w:hanging="360"/>
      </w:pPr>
      <w:rPr>
        <w:rFonts w:ascii="Symbol" w:hAnsi="Symbol" w:hint="default"/>
      </w:rPr>
    </w:lvl>
    <w:lvl w:ilvl="4" w:tplc="389C3CBA" w:tentative="1">
      <w:start w:val="1"/>
      <w:numFmt w:val="bullet"/>
      <w:lvlText w:val="o"/>
      <w:lvlJc w:val="left"/>
      <w:pPr>
        <w:tabs>
          <w:tab w:val="num" w:pos="3600"/>
        </w:tabs>
        <w:ind w:left="3600" w:hanging="360"/>
      </w:pPr>
      <w:rPr>
        <w:rFonts w:ascii="Courier New" w:hAnsi="Courier New" w:hint="default"/>
      </w:rPr>
    </w:lvl>
    <w:lvl w:ilvl="5" w:tplc="2A0EC162" w:tentative="1">
      <w:start w:val="1"/>
      <w:numFmt w:val="bullet"/>
      <w:lvlText w:val=""/>
      <w:lvlJc w:val="left"/>
      <w:pPr>
        <w:tabs>
          <w:tab w:val="num" w:pos="4320"/>
        </w:tabs>
        <w:ind w:left="4320" w:hanging="360"/>
      </w:pPr>
      <w:rPr>
        <w:rFonts w:ascii="Wingdings" w:hAnsi="Wingdings" w:hint="default"/>
      </w:rPr>
    </w:lvl>
    <w:lvl w:ilvl="6" w:tplc="4A3419CA" w:tentative="1">
      <w:start w:val="1"/>
      <w:numFmt w:val="bullet"/>
      <w:lvlText w:val=""/>
      <w:lvlJc w:val="left"/>
      <w:pPr>
        <w:tabs>
          <w:tab w:val="num" w:pos="5040"/>
        </w:tabs>
        <w:ind w:left="5040" w:hanging="360"/>
      </w:pPr>
      <w:rPr>
        <w:rFonts w:ascii="Symbol" w:hAnsi="Symbol" w:hint="default"/>
      </w:rPr>
    </w:lvl>
    <w:lvl w:ilvl="7" w:tplc="BC48C8A4" w:tentative="1">
      <w:start w:val="1"/>
      <w:numFmt w:val="bullet"/>
      <w:lvlText w:val="o"/>
      <w:lvlJc w:val="left"/>
      <w:pPr>
        <w:tabs>
          <w:tab w:val="num" w:pos="5760"/>
        </w:tabs>
        <w:ind w:left="5760" w:hanging="360"/>
      </w:pPr>
      <w:rPr>
        <w:rFonts w:ascii="Courier New" w:hAnsi="Courier New" w:hint="default"/>
      </w:rPr>
    </w:lvl>
    <w:lvl w:ilvl="8" w:tplc="C8C0ED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A4D83"/>
    <w:multiLevelType w:val="multilevel"/>
    <w:tmpl w:val="DB587F7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5" w15:restartNumberingAfterBreak="0">
    <w:nsid w:val="766D047E"/>
    <w:multiLevelType w:val="multilevel"/>
    <w:tmpl w:val="E8DCC8F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8314F85"/>
    <w:multiLevelType w:val="hybridMultilevel"/>
    <w:tmpl w:val="77045FA4"/>
    <w:lvl w:ilvl="0" w:tplc="3698DED6">
      <w:start w:val="1"/>
      <w:numFmt w:val="bullet"/>
      <w:lvlText w:val=""/>
      <w:lvlJc w:val="left"/>
      <w:pPr>
        <w:ind w:left="720" w:hanging="360"/>
      </w:pPr>
      <w:rPr>
        <w:rFonts w:ascii="Symbol" w:hAnsi="Symbol" w:hint="default"/>
      </w:rPr>
    </w:lvl>
    <w:lvl w:ilvl="1" w:tplc="52FE5FD8" w:tentative="1">
      <w:start w:val="1"/>
      <w:numFmt w:val="bullet"/>
      <w:lvlText w:val="o"/>
      <w:lvlJc w:val="left"/>
      <w:pPr>
        <w:ind w:left="1440" w:hanging="360"/>
      </w:pPr>
      <w:rPr>
        <w:rFonts w:ascii="Courier New" w:hAnsi="Courier New" w:cs="Courier New" w:hint="default"/>
      </w:rPr>
    </w:lvl>
    <w:lvl w:ilvl="2" w:tplc="503EDE60" w:tentative="1">
      <w:start w:val="1"/>
      <w:numFmt w:val="bullet"/>
      <w:lvlText w:val=""/>
      <w:lvlJc w:val="left"/>
      <w:pPr>
        <w:ind w:left="2160" w:hanging="360"/>
      </w:pPr>
      <w:rPr>
        <w:rFonts w:ascii="Wingdings" w:hAnsi="Wingdings" w:hint="default"/>
      </w:rPr>
    </w:lvl>
    <w:lvl w:ilvl="3" w:tplc="BB286D94" w:tentative="1">
      <w:start w:val="1"/>
      <w:numFmt w:val="bullet"/>
      <w:lvlText w:val=""/>
      <w:lvlJc w:val="left"/>
      <w:pPr>
        <w:ind w:left="2880" w:hanging="360"/>
      </w:pPr>
      <w:rPr>
        <w:rFonts w:ascii="Symbol" w:hAnsi="Symbol" w:hint="default"/>
      </w:rPr>
    </w:lvl>
    <w:lvl w:ilvl="4" w:tplc="537661D2" w:tentative="1">
      <w:start w:val="1"/>
      <w:numFmt w:val="bullet"/>
      <w:lvlText w:val="o"/>
      <w:lvlJc w:val="left"/>
      <w:pPr>
        <w:ind w:left="3600" w:hanging="360"/>
      </w:pPr>
      <w:rPr>
        <w:rFonts w:ascii="Courier New" w:hAnsi="Courier New" w:cs="Courier New" w:hint="default"/>
      </w:rPr>
    </w:lvl>
    <w:lvl w:ilvl="5" w:tplc="54D4CE02" w:tentative="1">
      <w:start w:val="1"/>
      <w:numFmt w:val="bullet"/>
      <w:lvlText w:val=""/>
      <w:lvlJc w:val="left"/>
      <w:pPr>
        <w:ind w:left="4320" w:hanging="360"/>
      </w:pPr>
      <w:rPr>
        <w:rFonts w:ascii="Wingdings" w:hAnsi="Wingdings" w:hint="default"/>
      </w:rPr>
    </w:lvl>
    <w:lvl w:ilvl="6" w:tplc="B360EAC8" w:tentative="1">
      <w:start w:val="1"/>
      <w:numFmt w:val="bullet"/>
      <w:lvlText w:val=""/>
      <w:lvlJc w:val="left"/>
      <w:pPr>
        <w:ind w:left="5040" w:hanging="360"/>
      </w:pPr>
      <w:rPr>
        <w:rFonts w:ascii="Symbol" w:hAnsi="Symbol" w:hint="default"/>
      </w:rPr>
    </w:lvl>
    <w:lvl w:ilvl="7" w:tplc="B87C0EE4" w:tentative="1">
      <w:start w:val="1"/>
      <w:numFmt w:val="bullet"/>
      <w:lvlText w:val="o"/>
      <w:lvlJc w:val="left"/>
      <w:pPr>
        <w:ind w:left="5760" w:hanging="360"/>
      </w:pPr>
      <w:rPr>
        <w:rFonts w:ascii="Courier New" w:hAnsi="Courier New" w:cs="Courier New" w:hint="default"/>
      </w:rPr>
    </w:lvl>
    <w:lvl w:ilvl="8" w:tplc="91969BDE" w:tentative="1">
      <w:start w:val="1"/>
      <w:numFmt w:val="bullet"/>
      <w:lvlText w:val=""/>
      <w:lvlJc w:val="left"/>
      <w:pPr>
        <w:ind w:left="6480" w:hanging="360"/>
      </w:pPr>
      <w:rPr>
        <w:rFonts w:ascii="Wingdings" w:hAnsi="Wingdings" w:hint="default"/>
      </w:rPr>
    </w:lvl>
  </w:abstractNum>
  <w:abstractNum w:abstractNumId="27" w15:restartNumberingAfterBreak="0">
    <w:nsid w:val="7EE44065"/>
    <w:multiLevelType w:val="multilevel"/>
    <w:tmpl w:val="798C6580"/>
    <w:numStyleLink w:val="AppendixNumbers"/>
  </w:abstractNum>
  <w:num w:numId="1" w16cid:durableId="2068605038">
    <w:abstractNumId w:val="1"/>
  </w:num>
  <w:num w:numId="2" w16cid:durableId="1335184650">
    <w:abstractNumId w:val="15"/>
  </w:num>
  <w:num w:numId="3" w16cid:durableId="1366447559">
    <w:abstractNumId w:val="2"/>
  </w:num>
  <w:num w:numId="4" w16cid:durableId="594748341">
    <w:abstractNumId w:val="27"/>
  </w:num>
  <w:num w:numId="5" w16cid:durableId="789518774">
    <w:abstractNumId w:val="20"/>
  </w:num>
  <w:num w:numId="6" w16cid:durableId="420637284">
    <w:abstractNumId w:val="16"/>
  </w:num>
  <w:num w:numId="7" w16cid:durableId="1722361631">
    <w:abstractNumId w:val="7"/>
  </w:num>
  <w:num w:numId="8" w16cid:durableId="112332401">
    <w:abstractNumId w:val="22"/>
  </w:num>
  <w:num w:numId="9" w16cid:durableId="1288390132">
    <w:abstractNumId w:val="5"/>
  </w:num>
  <w:num w:numId="10" w16cid:durableId="217517545">
    <w:abstractNumId w:val="21"/>
  </w:num>
  <w:num w:numId="11" w16cid:durableId="880746447">
    <w:abstractNumId w:val="11"/>
  </w:num>
  <w:num w:numId="12" w16cid:durableId="1729263373">
    <w:abstractNumId w:val="8"/>
  </w:num>
  <w:num w:numId="13" w16cid:durableId="1853105534">
    <w:abstractNumId w:val="24"/>
  </w:num>
  <w:num w:numId="14" w16cid:durableId="1839999813">
    <w:abstractNumId w:val="12"/>
  </w:num>
  <w:num w:numId="15" w16cid:durableId="950018727">
    <w:abstractNumId w:val="0"/>
  </w:num>
  <w:num w:numId="16" w16cid:durableId="1498769549">
    <w:abstractNumId w:val="14"/>
    <w:lvlOverride w:ilvl="0">
      <w:lvl w:ilvl="0">
        <w:start w:val="1"/>
        <w:numFmt w:val="bullet"/>
        <w:pStyle w:val="Bullet1"/>
        <w:lvlText w:val=""/>
        <w:lvlJc w:val="left"/>
        <w:pPr>
          <w:ind w:left="680" w:hanging="340"/>
        </w:pPr>
        <w:rPr>
          <w:rFonts w:ascii="Symbol" w:hAnsi="Symbol" w:hint="default"/>
          <w:color w:val="323232"/>
        </w:rPr>
      </w:lvl>
    </w:lvlOverride>
    <w:lvlOverride w:ilvl="1">
      <w:lvl w:ilvl="1">
        <w:start w:val="1"/>
        <w:numFmt w:val="bullet"/>
        <w:pStyle w:val="Bullet2"/>
        <w:lvlText w:val="◦"/>
        <w:lvlJc w:val="left"/>
        <w:pPr>
          <w:ind w:left="1361" w:hanging="340"/>
        </w:pPr>
        <w:rPr>
          <w:rFonts w:ascii="Calibri" w:hAnsi="Calibri" w:hint="default"/>
          <w:color w:val="323232"/>
        </w:rPr>
      </w:lvl>
    </w:lvlOverride>
    <w:lvlOverride w:ilvl="2">
      <w:lvl w:ilvl="2">
        <w:start w:val="1"/>
        <w:numFmt w:val="bullet"/>
        <w:pStyle w:val="Bullet3"/>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17" w16cid:durableId="293220107">
    <w:abstractNumId w:val="6"/>
  </w:num>
  <w:num w:numId="18" w16cid:durableId="1186402554">
    <w:abstractNumId w:val="10"/>
  </w:num>
  <w:num w:numId="19" w16cid:durableId="2140998392">
    <w:abstractNumId w:val="23"/>
  </w:num>
  <w:num w:numId="20" w16cid:durableId="215825108">
    <w:abstractNumId w:val="23"/>
    <w:lvlOverride w:ilvl="0">
      <w:startOverride w:val="1"/>
    </w:lvlOverride>
  </w:num>
  <w:num w:numId="21" w16cid:durableId="504513181">
    <w:abstractNumId w:val="10"/>
  </w:num>
  <w:num w:numId="22" w16cid:durableId="1850900048">
    <w:abstractNumId w:val="14"/>
  </w:num>
  <w:num w:numId="23" w16cid:durableId="734668732">
    <w:abstractNumId w:val="10"/>
  </w:num>
  <w:num w:numId="24" w16cid:durableId="1047411422">
    <w:abstractNumId w:val="10"/>
  </w:num>
  <w:num w:numId="25" w16cid:durableId="972054896">
    <w:abstractNumId w:val="18"/>
  </w:num>
  <w:num w:numId="26" w16cid:durableId="224337225">
    <w:abstractNumId w:val="19"/>
  </w:num>
  <w:num w:numId="27" w16cid:durableId="1783379888">
    <w:abstractNumId w:val="9"/>
  </w:num>
  <w:num w:numId="28" w16cid:durableId="1423839575">
    <w:abstractNumId w:val="26"/>
  </w:num>
  <w:num w:numId="29" w16cid:durableId="2002157380">
    <w:abstractNumId w:val="3"/>
  </w:num>
  <w:num w:numId="30" w16cid:durableId="187715708">
    <w:abstractNumId w:val="14"/>
    <w:lvlOverride w:ilvl="0">
      <w:lvl w:ilvl="0">
        <w:start w:val="1"/>
        <w:numFmt w:val="bullet"/>
        <w:pStyle w:val="Bullet1"/>
        <w:lvlText w:val=""/>
        <w:lvlJc w:val="left"/>
        <w:pPr>
          <w:ind w:left="680" w:hanging="340"/>
        </w:pPr>
        <w:rPr>
          <w:rFonts w:ascii="Symbol" w:hAnsi="Symbol" w:hint="default"/>
          <w:color w:val="323232"/>
        </w:rPr>
      </w:lvl>
    </w:lvlOverride>
    <w:lvlOverride w:ilvl="1">
      <w:lvl w:ilvl="1">
        <w:start w:val="1"/>
        <w:numFmt w:val="bullet"/>
        <w:pStyle w:val="Bullet2"/>
        <w:lvlText w:val="◦"/>
        <w:lvlJc w:val="left"/>
        <w:pPr>
          <w:ind w:left="1361" w:hanging="340"/>
        </w:pPr>
        <w:rPr>
          <w:rFonts w:ascii="Calibri" w:hAnsi="Calibri" w:hint="default"/>
          <w:color w:val="323232"/>
        </w:rPr>
      </w:lvl>
    </w:lvlOverride>
    <w:lvlOverride w:ilvl="2">
      <w:lvl w:ilvl="2">
        <w:start w:val="1"/>
        <w:numFmt w:val="bullet"/>
        <w:pStyle w:val="Bullet3"/>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31" w16cid:durableId="333538752">
    <w:abstractNumId w:val="4"/>
  </w:num>
  <w:num w:numId="32" w16cid:durableId="17718539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7111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7225143">
    <w:abstractNumId w:val="13"/>
  </w:num>
  <w:num w:numId="35" w16cid:durableId="145584884">
    <w:abstractNumId w:val="25"/>
  </w:num>
  <w:num w:numId="36" w16cid:durableId="29164155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1A"/>
    <w:rsid w:val="00000F95"/>
    <w:rsid w:val="00001B6F"/>
    <w:rsid w:val="00006CE4"/>
    <w:rsid w:val="00006DD1"/>
    <w:rsid w:val="000249D8"/>
    <w:rsid w:val="00032BB7"/>
    <w:rsid w:val="00037707"/>
    <w:rsid w:val="0005134A"/>
    <w:rsid w:val="000574FD"/>
    <w:rsid w:val="0006563A"/>
    <w:rsid w:val="00066ED8"/>
    <w:rsid w:val="00070371"/>
    <w:rsid w:val="00075165"/>
    <w:rsid w:val="0007652F"/>
    <w:rsid w:val="00080615"/>
    <w:rsid w:val="00080C41"/>
    <w:rsid w:val="00081F7B"/>
    <w:rsid w:val="00087AD5"/>
    <w:rsid w:val="00090CDB"/>
    <w:rsid w:val="000920C8"/>
    <w:rsid w:val="000B7FD8"/>
    <w:rsid w:val="000C2215"/>
    <w:rsid w:val="000C252F"/>
    <w:rsid w:val="000D4B91"/>
    <w:rsid w:val="000D4CB9"/>
    <w:rsid w:val="000D6562"/>
    <w:rsid w:val="000E2CA9"/>
    <w:rsid w:val="000F2232"/>
    <w:rsid w:val="00100E44"/>
    <w:rsid w:val="00103CDF"/>
    <w:rsid w:val="0010479C"/>
    <w:rsid w:val="00110804"/>
    <w:rsid w:val="001129E8"/>
    <w:rsid w:val="001433E8"/>
    <w:rsid w:val="00150AFF"/>
    <w:rsid w:val="00153476"/>
    <w:rsid w:val="001578BC"/>
    <w:rsid w:val="00160D60"/>
    <w:rsid w:val="001610DF"/>
    <w:rsid w:val="00163CC2"/>
    <w:rsid w:val="0016428D"/>
    <w:rsid w:val="00172901"/>
    <w:rsid w:val="0017510D"/>
    <w:rsid w:val="00181A63"/>
    <w:rsid w:val="00187728"/>
    <w:rsid w:val="001E69A1"/>
    <w:rsid w:val="001F3C43"/>
    <w:rsid w:val="001F574C"/>
    <w:rsid w:val="001F65E7"/>
    <w:rsid w:val="00200BD7"/>
    <w:rsid w:val="0020673F"/>
    <w:rsid w:val="002103C7"/>
    <w:rsid w:val="002324C7"/>
    <w:rsid w:val="00241982"/>
    <w:rsid w:val="00250095"/>
    <w:rsid w:val="002573ED"/>
    <w:rsid w:val="002804D3"/>
    <w:rsid w:val="00291392"/>
    <w:rsid w:val="002C19C2"/>
    <w:rsid w:val="002C5331"/>
    <w:rsid w:val="002D097B"/>
    <w:rsid w:val="002D3246"/>
    <w:rsid w:val="002D3399"/>
    <w:rsid w:val="002D51E6"/>
    <w:rsid w:val="002D5F49"/>
    <w:rsid w:val="002D7105"/>
    <w:rsid w:val="002E1900"/>
    <w:rsid w:val="002E6E30"/>
    <w:rsid w:val="002F455A"/>
    <w:rsid w:val="002F787D"/>
    <w:rsid w:val="003056FB"/>
    <w:rsid w:val="003069AD"/>
    <w:rsid w:val="00316D92"/>
    <w:rsid w:val="00320934"/>
    <w:rsid w:val="00320EE6"/>
    <w:rsid w:val="00322885"/>
    <w:rsid w:val="00331679"/>
    <w:rsid w:val="003334A1"/>
    <w:rsid w:val="00335B6E"/>
    <w:rsid w:val="00344425"/>
    <w:rsid w:val="003449A0"/>
    <w:rsid w:val="00356D05"/>
    <w:rsid w:val="00365ED8"/>
    <w:rsid w:val="00373790"/>
    <w:rsid w:val="003851C3"/>
    <w:rsid w:val="003873C0"/>
    <w:rsid w:val="0039104A"/>
    <w:rsid w:val="00393599"/>
    <w:rsid w:val="003976B5"/>
    <w:rsid w:val="003A2476"/>
    <w:rsid w:val="003A5690"/>
    <w:rsid w:val="003D1ECE"/>
    <w:rsid w:val="003F63DA"/>
    <w:rsid w:val="003F7FD4"/>
    <w:rsid w:val="00402776"/>
    <w:rsid w:val="004030D2"/>
    <w:rsid w:val="00403F11"/>
    <w:rsid w:val="004154E2"/>
    <w:rsid w:val="00416EA4"/>
    <w:rsid w:val="00417B91"/>
    <w:rsid w:val="0042157C"/>
    <w:rsid w:val="00425859"/>
    <w:rsid w:val="00425B04"/>
    <w:rsid w:val="00426F8F"/>
    <w:rsid w:val="00427D78"/>
    <w:rsid w:val="00435DAF"/>
    <w:rsid w:val="00441504"/>
    <w:rsid w:val="004526D1"/>
    <w:rsid w:val="00460B56"/>
    <w:rsid w:val="004645A1"/>
    <w:rsid w:val="004801DA"/>
    <w:rsid w:val="004843DF"/>
    <w:rsid w:val="004A6C47"/>
    <w:rsid w:val="004A6DA2"/>
    <w:rsid w:val="004B066C"/>
    <w:rsid w:val="004C3A83"/>
    <w:rsid w:val="004D06A1"/>
    <w:rsid w:val="004D3D14"/>
    <w:rsid w:val="004E1CFD"/>
    <w:rsid w:val="004E2185"/>
    <w:rsid w:val="004E3453"/>
    <w:rsid w:val="004E374F"/>
    <w:rsid w:val="004E3B25"/>
    <w:rsid w:val="004E44AB"/>
    <w:rsid w:val="004F0F58"/>
    <w:rsid w:val="004F3CF3"/>
    <w:rsid w:val="004F3E48"/>
    <w:rsid w:val="00511DD1"/>
    <w:rsid w:val="00531886"/>
    <w:rsid w:val="00534D53"/>
    <w:rsid w:val="00544A49"/>
    <w:rsid w:val="0055348F"/>
    <w:rsid w:val="00555BB3"/>
    <w:rsid w:val="0055679B"/>
    <w:rsid w:val="00557CA8"/>
    <w:rsid w:val="005611E7"/>
    <w:rsid w:val="0056181D"/>
    <w:rsid w:val="00566B03"/>
    <w:rsid w:val="00567AD6"/>
    <w:rsid w:val="00583B01"/>
    <w:rsid w:val="005872EE"/>
    <w:rsid w:val="00587C02"/>
    <w:rsid w:val="00593CFA"/>
    <w:rsid w:val="005A368C"/>
    <w:rsid w:val="005A76A3"/>
    <w:rsid w:val="005C284C"/>
    <w:rsid w:val="005D2AF1"/>
    <w:rsid w:val="005D59DF"/>
    <w:rsid w:val="005E158D"/>
    <w:rsid w:val="005F0107"/>
    <w:rsid w:val="005F5537"/>
    <w:rsid w:val="00605E5B"/>
    <w:rsid w:val="00606E73"/>
    <w:rsid w:val="006107D1"/>
    <w:rsid w:val="00615C08"/>
    <w:rsid w:val="006202F6"/>
    <w:rsid w:val="006243BB"/>
    <w:rsid w:val="00624CA5"/>
    <w:rsid w:val="006336EA"/>
    <w:rsid w:val="00642668"/>
    <w:rsid w:val="00643300"/>
    <w:rsid w:val="006646C4"/>
    <w:rsid w:val="00676CE0"/>
    <w:rsid w:val="00680F04"/>
    <w:rsid w:val="00685E0C"/>
    <w:rsid w:val="00691C21"/>
    <w:rsid w:val="006958E1"/>
    <w:rsid w:val="006B1BCE"/>
    <w:rsid w:val="006B1E54"/>
    <w:rsid w:val="006C1283"/>
    <w:rsid w:val="006D4A3D"/>
    <w:rsid w:val="006D6DE5"/>
    <w:rsid w:val="006E7A3A"/>
    <w:rsid w:val="00702F8F"/>
    <w:rsid w:val="00704049"/>
    <w:rsid w:val="007057BF"/>
    <w:rsid w:val="00712917"/>
    <w:rsid w:val="00731656"/>
    <w:rsid w:val="0074000A"/>
    <w:rsid w:val="00741EE5"/>
    <w:rsid w:val="007449DB"/>
    <w:rsid w:val="00752E1F"/>
    <w:rsid w:val="00754D1C"/>
    <w:rsid w:val="00761DF2"/>
    <w:rsid w:val="007632D0"/>
    <w:rsid w:val="00767378"/>
    <w:rsid w:val="0076765C"/>
    <w:rsid w:val="007878A1"/>
    <w:rsid w:val="00793466"/>
    <w:rsid w:val="00794F02"/>
    <w:rsid w:val="007A6150"/>
    <w:rsid w:val="007A7D08"/>
    <w:rsid w:val="007C7006"/>
    <w:rsid w:val="007D0603"/>
    <w:rsid w:val="007D3643"/>
    <w:rsid w:val="007E03D0"/>
    <w:rsid w:val="007F232D"/>
    <w:rsid w:val="007F6BF8"/>
    <w:rsid w:val="007F796D"/>
    <w:rsid w:val="00800CC9"/>
    <w:rsid w:val="008053F9"/>
    <w:rsid w:val="008106B2"/>
    <w:rsid w:val="008121DE"/>
    <w:rsid w:val="0081288E"/>
    <w:rsid w:val="00831034"/>
    <w:rsid w:val="00851781"/>
    <w:rsid w:val="008768AB"/>
    <w:rsid w:val="008815C0"/>
    <w:rsid w:val="00884576"/>
    <w:rsid w:val="00897435"/>
    <w:rsid w:val="008B29A7"/>
    <w:rsid w:val="008B6DC2"/>
    <w:rsid w:val="008B74B0"/>
    <w:rsid w:val="008C3ACB"/>
    <w:rsid w:val="008C48EF"/>
    <w:rsid w:val="008C59AF"/>
    <w:rsid w:val="008D473C"/>
    <w:rsid w:val="008E21DE"/>
    <w:rsid w:val="008F48E7"/>
    <w:rsid w:val="008F511A"/>
    <w:rsid w:val="008F5402"/>
    <w:rsid w:val="00900C30"/>
    <w:rsid w:val="00906A96"/>
    <w:rsid w:val="009162D9"/>
    <w:rsid w:val="0092343D"/>
    <w:rsid w:val="00927C86"/>
    <w:rsid w:val="0094516B"/>
    <w:rsid w:val="0095508E"/>
    <w:rsid w:val="009554D4"/>
    <w:rsid w:val="009614B0"/>
    <w:rsid w:val="0096315D"/>
    <w:rsid w:val="009718C9"/>
    <w:rsid w:val="00971C95"/>
    <w:rsid w:val="00981891"/>
    <w:rsid w:val="009A12F7"/>
    <w:rsid w:val="009B114A"/>
    <w:rsid w:val="009B657A"/>
    <w:rsid w:val="009C2197"/>
    <w:rsid w:val="009C3054"/>
    <w:rsid w:val="009D23DA"/>
    <w:rsid w:val="009E4FD1"/>
    <w:rsid w:val="009F12CF"/>
    <w:rsid w:val="009F150D"/>
    <w:rsid w:val="009F200E"/>
    <w:rsid w:val="009F4263"/>
    <w:rsid w:val="00A04DB4"/>
    <w:rsid w:val="00A07E4A"/>
    <w:rsid w:val="00A10635"/>
    <w:rsid w:val="00A44A61"/>
    <w:rsid w:val="00A44E98"/>
    <w:rsid w:val="00A51A9F"/>
    <w:rsid w:val="00A53EF4"/>
    <w:rsid w:val="00A56018"/>
    <w:rsid w:val="00A675D4"/>
    <w:rsid w:val="00A70986"/>
    <w:rsid w:val="00A803A2"/>
    <w:rsid w:val="00A80F4F"/>
    <w:rsid w:val="00A8475F"/>
    <w:rsid w:val="00A866A3"/>
    <w:rsid w:val="00A901B2"/>
    <w:rsid w:val="00AB12D5"/>
    <w:rsid w:val="00AB1A63"/>
    <w:rsid w:val="00AB3994"/>
    <w:rsid w:val="00AB5EDD"/>
    <w:rsid w:val="00AC5B9C"/>
    <w:rsid w:val="00AD4DFE"/>
    <w:rsid w:val="00AD5796"/>
    <w:rsid w:val="00AD735D"/>
    <w:rsid w:val="00AE70D0"/>
    <w:rsid w:val="00AF0899"/>
    <w:rsid w:val="00AF3116"/>
    <w:rsid w:val="00AF57F3"/>
    <w:rsid w:val="00AF58F3"/>
    <w:rsid w:val="00B05E61"/>
    <w:rsid w:val="00B06108"/>
    <w:rsid w:val="00B074CC"/>
    <w:rsid w:val="00B203D6"/>
    <w:rsid w:val="00B2091D"/>
    <w:rsid w:val="00B20AD0"/>
    <w:rsid w:val="00B20FCE"/>
    <w:rsid w:val="00B25271"/>
    <w:rsid w:val="00B56430"/>
    <w:rsid w:val="00B56F76"/>
    <w:rsid w:val="00B603C0"/>
    <w:rsid w:val="00B65468"/>
    <w:rsid w:val="00B708F8"/>
    <w:rsid w:val="00B826BD"/>
    <w:rsid w:val="00BA63C2"/>
    <w:rsid w:val="00BB001A"/>
    <w:rsid w:val="00BB5367"/>
    <w:rsid w:val="00BC34B6"/>
    <w:rsid w:val="00BC6E5F"/>
    <w:rsid w:val="00BD57CE"/>
    <w:rsid w:val="00BD5903"/>
    <w:rsid w:val="00BE3E3F"/>
    <w:rsid w:val="00BE5D72"/>
    <w:rsid w:val="00BF6E3A"/>
    <w:rsid w:val="00C030CA"/>
    <w:rsid w:val="00C0421C"/>
    <w:rsid w:val="00C10353"/>
    <w:rsid w:val="00C12D7F"/>
    <w:rsid w:val="00C134AB"/>
    <w:rsid w:val="00C2332D"/>
    <w:rsid w:val="00C26C9F"/>
    <w:rsid w:val="00C311F9"/>
    <w:rsid w:val="00C31507"/>
    <w:rsid w:val="00C367F5"/>
    <w:rsid w:val="00C416D8"/>
    <w:rsid w:val="00C62CE6"/>
    <w:rsid w:val="00C72253"/>
    <w:rsid w:val="00C75CAF"/>
    <w:rsid w:val="00C837F2"/>
    <w:rsid w:val="00C911C2"/>
    <w:rsid w:val="00CA1C50"/>
    <w:rsid w:val="00CA228A"/>
    <w:rsid w:val="00CA3BCB"/>
    <w:rsid w:val="00CA4C2A"/>
    <w:rsid w:val="00CA6BAF"/>
    <w:rsid w:val="00CB450A"/>
    <w:rsid w:val="00CC63E3"/>
    <w:rsid w:val="00CC711D"/>
    <w:rsid w:val="00CD2E5F"/>
    <w:rsid w:val="00CD56D3"/>
    <w:rsid w:val="00CE1CE6"/>
    <w:rsid w:val="00CE7334"/>
    <w:rsid w:val="00CF0BD0"/>
    <w:rsid w:val="00CF7C24"/>
    <w:rsid w:val="00D1376C"/>
    <w:rsid w:val="00D15256"/>
    <w:rsid w:val="00D3685E"/>
    <w:rsid w:val="00D3773F"/>
    <w:rsid w:val="00D40530"/>
    <w:rsid w:val="00D621D2"/>
    <w:rsid w:val="00D63C80"/>
    <w:rsid w:val="00D64ED2"/>
    <w:rsid w:val="00D66BA2"/>
    <w:rsid w:val="00D67A33"/>
    <w:rsid w:val="00D71957"/>
    <w:rsid w:val="00D721F9"/>
    <w:rsid w:val="00D73648"/>
    <w:rsid w:val="00D77419"/>
    <w:rsid w:val="00D91E6A"/>
    <w:rsid w:val="00D963F1"/>
    <w:rsid w:val="00DB5C55"/>
    <w:rsid w:val="00DC0A25"/>
    <w:rsid w:val="00DC2C83"/>
    <w:rsid w:val="00DD5813"/>
    <w:rsid w:val="00DE3509"/>
    <w:rsid w:val="00DF6835"/>
    <w:rsid w:val="00DF74BA"/>
    <w:rsid w:val="00DF76F9"/>
    <w:rsid w:val="00E03CF8"/>
    <w:rsid w:val="00E04603"/>
    <w:rsid w:val="00E06A5A"/>
    <w:rsid w:val="00E06B80"/>
    <w:rsid w:val="00E40977"/>
    <w:rsid w:val="00E44F30"/>
    <w:rsid w:val="00E56B88"/>
    <w:rsid w:val="00E615E9"/>
    <w:rsid w:val="00E64B74"/>
    <w:rsid w:val="00E65405"/>
    <w:rsid w:val="00E6604C"/>
    <w:rsid w:val="00E662A4"/>
    <w:rsid w:val="00E77761"/>
    <w:rsid w:val="00E841F0"/>
    <w:rsid w:val="00E92F20"/>
    <w:rsid w:val="00EA4539"/>
    <w:rsid w:val="00EB02DC"/>
    <w:rsid w:val="00EB1CA0"/>
    <w:rsid w:val="00EB2082"/>
    <w:rsid w:val="00EB4C30"/>
    <w:rsid w:val="00EC1090"/>
    <w:rsid w:val="00ED01F9"/>
    <w:rsid w:val="00ED319F"/>
    <w:rsid w:val="00EF5F8E"/>
    <w:rsid w:val="00EF76D6"/>
    <w:rsid w:val="00F16EBF"/>
    <w:rsid w:val="00F23D0C"/>
    <w:rsid w:val="00F24D82"/>
    <w:rsid w:val="00F341BB"/>
    <w:rsid w:val="00F349A3"/>
    <w:rsid w:val="00F372E7"/>
    <w:rsid w:val="00F46931"/>
    <w:rsid w:val="00F57DF5"/>
    <w:rsid w:val="00F63597"/>
    <w:rsid w:val="00F80920"/>
    <w:rsid w:val="00F815AE"/>
    <w:rsid w:val="00F845EA"/>
    <w:rsid w:val="00F86B38"/>
    <w:rsid w:val="00F9318C"/>
    <w:rsid w:val="00F950B8"/>
    <w:rsid w:val="00F96545"/>
    <w:rsid w:val="00FB0B5E"/>
    <w:rsid w:val="00FB1E62"/>
    <w:rsid w:val="00FC0B7D"/>
    <w:rsid w:val="00FC1120"/>
    <w:rsid w:val="00FC66B6"/>
    <w:rsid w:val="00FC74DB"/>
    <w:rsid w:val="00FD0127"/>
    <w:rsid w:val="00FE4D12"/>
    <w:rsid w:val="00FF08F5"/>
    <w:rsid w:val="00FF2797"/>
    <w:rsid w:val="00FF3EF7"/>
    <w:rsid w:val="01967249"/>
    <w:rsid w:val="03C1E352"/>
    <w:rsid w:val="0663DB3E"/>
    <w:rsid w:val="0AEECDD1"/>
    <w:rsid w:val="0B980A2F"/>
    <w:rsid w:val="0BB3CCDA"/>
    <w:rsid w:val="13D7624B"/>
    <w:rsid w:val="19FDEBCC"/>
    <w:rsid w:val="1F097EEC"/>
    <w:rsid w:val="22411FAE"/>
    <w:rsid w:val="240BF5EE"/>
    <w:rsid w:val="25B7D223"/>
    <w:rsid w:val="2F68B7C3"/>
    <w:rsid w:val="37841827"/>
    <w:rsid w:val="39B35688"/>
    <w:rsid w:val="403F2500"/>
    <w:rsid w:val="41FF3C0F"/>
    <w:rsid w:val="4202306C"/>
    <w:rsid w:val="42F18D17"/>
    <w:rsid w:val="4F51ABC6"/>
    <w:rsid w:val="503C206D"/>
    <w:rsid w:val="54593DA8"/>
    <w:rsid w:val="5A399A1B"/>
    <w:rsid w:val="5D2290FB"/>
    <w:rsid w:val="61F6021E"/>
    <w:rsid w:val="63C75404"/>
    <w:rsid w:val="6BD01C11"/>
    <w:rsid w:val="6C30E9DC"/>
    <w:rsid w:val="6F5B9D6F"/>
    <w:rsid w:val="798B8387"/>
    <w:rsid w:val="7C8DA2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B841"/>
  <w15:chartTrackingRefBased/>
  <w15:docId w15:val="{09622AAD-27DD-4CD4-964E-3C10F014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3"/>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4"/>
      </w:numPr>
    </w:pPr>
  </w:style>
  <w:style w:type="numbering" w:customStyle="1" w:styleId="AppendixNumbers">
    <w:name w:val="Appendix Numbers"/>
    <w:uiPriority w:val="99"/>
    <w:rsid w:val="00075165"/>
    <w:pPr>
      <w:numPr>
        <w:numId w:val="5"/>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5"/>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5"/>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6"/>
      </w:numPr>
    </w:pPr>
  </w:style>
  <w:style w:type="paragraph" w:customStyle="1" w:styleId="Bullet1">
    <w:name w:val="Bullet 1"/>
    <w:basedOn w:val="Normal"/>
    <w:uiPriority w:val="2"/>
    <w:qFormat/>
    <w:rsid w:val="002324C7"/>
    <w:pPr>
      <w:numPr>
        <w:numId w:val="16"/>
      </w:numPr>
    </w:pPr>
  </w:style>
  <w:style w:type="paragraph" w:customStyle="1" w:styleId="Bullet2">
    <w:name w:val="Bullet 2"/>
    <w:basedOn w:val="Normal"/>
    <w:uiPriority w:val="2"/>
    <w:rsid w:val="002324C7"/>
    <w:pPr>
      <w:numPr>
        <w:ilvl w:val="1"/>
        <w:numId w:val="16"/>
      </w:numPr>
    </w:pPr>
  </w:style>
  <w:style w:type="paragraph" w:customStyle="1" w:styleId="Bullet3">
    <w:name w:val="Bullet 3"/>
    <w:basedOn w:val="Normal"/>
    <w:uiPriority w:val="2"/>
    <w:rsid w:val="002324C7"/>
    <w:pPr>
      <w:numPr>
        <w:ilvl w:val="2"/>
        <w:numId w:val="16"/>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7"/>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8"/>
      </w:numPr>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9"/>
      </w:numPr>
    </w:pPr>
  </w:style>
  <w:style w:type="paragraph" w:customStyle="1" w:styleId="List1Numbered1">
    <w:name w:val="List 1 Numbered 1"/>
    <w:basedOn w:val="Normal"/>
    <w:uiPriority w:val="2"/>
    <w:qFormat/>
    <w:rsid w:val="008121DE"/>
    <w:pPr>
      <w:tabs>
        <w:tab w:val="num" w:pos="340"/>
      </w:tabs>
      <w:ind w:left="680" w:hanging="340"/>
    </w:pPr>
  </w:style>
  <w:style w:type="paragraph" w:customStyle="1" w:styleId="List1Numbered2">
    <w:name w:val="List 1 Numbered 2"/>
    <w:basedOn w:val="Normal"/>
    <w:uiPriority w:val="2"/>
    <w:rsid w:val="008121DE"/>
    <w:pPr>
      <w:numPr>
        <w:ilvl w:val="1"/>
        <w:numId w:val="18"/>
      </w:numPr>
      <w:tabs>
        <w:tab w:val="clear" w:pos="340"/>
        <w:tab w:val="num" w:pos="1021"/>
      </w:tabs>
      <w:ind w:left="1361"/>
    </w:pPr>
  </w:style>
  <w:style w:type="paragraph" w:customStyle="1" w:styleId="List1Numbered3">
    <w:name w:val="List 1 Numbered 3"/>
    <w:basedOn w:val="Normal"/>
    <w:uiPriority w:val="2"/>
    <w:rsid w:val="008121DE"/>
    <w:pPr>
      <w:numPr>
        <w:ilvl w:val="2"/>
        <w:numId w:val="18"/>
      </w:numPr>
      <w:tabs>
        <w:tab w:val="clear" w:pos="340"/>
      </w:tabs>
      <w:ind w:left="2041"/>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10"/>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11"/>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3"/>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7"/>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4"/>
      </w:numPr>
    </w:pPr>
  </w:style>
  <w:style w:type="paragraph" w:customStyle="1" w:styleId="Numbers">
    <w:name w:val="Numbers"/>
    <w:basedOn w:val="Normal"/>
    <w:qFormat/>
    <w:rsid w:val="008F511A"/>
    <w:pPr>
      <w:numPr>
        <w:numId w:val="19"/>
      </w:numPr>
      <w:tabs>
        <w:tab w:val="num" w:pos="360"/>
      </w:tabs>
      <w:suppressAutoHyphens w:val="0"/>
      <w:spacing w:before="0" w:after="0" w:line="276" w:lineRule="auto"/>
      <w:ind w:left="714" w:hanging="357"/>
    </w:pPr>
    <w:rPr>
      <w:rFonts w:ascii="Candara" w:eastAsia="Calibri" w:hAnsi="Candara" w:cs="Times New Roman"/>
      <w:color w:val="000000" w:themeColor="text1"/>
    </w:rPr>
  </w:style>
  <w:style w:type="character" w:styleId="UnresolvedMention">
    <w:name w:val="Unresolved Mention"/>
    <w:basedOn w:val="DefaultParagraphFont"/>
    <w:uiPriority w:val="99"/>
    <w:semiHidden/>
    <w:unhideWhenUsed/>
    <w:rsid w:val="008F511A"/>
    <w:rPr>
      <w:color w:val="605E5C"/>
      <w:shd w:val="clear" w:color="auto" w:fill="E1DFDD"/>
    </w:rPr>
  </w:style>
  <w:style w:type="character" w:customStyle="1" w:styleId="normaltextrun">
    <w:name w:val="normaltextrun"/>
    <w:basedOn w:val="DefaultParagraphFont"/>
    <w:rsid w:val="004F3CF3"/>
  </w:style>
  <w:style w:type="table" w:customStyle="1" w:styleId="DATable11">
    <w:name w:val="DA Table 11"/>
    <w:basedOn w:val="DATable2"/>
    <w:uiPriority w:val="99"/>
    <w:rsid w:val="001610DF"/>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FB1E62"/>
    <w:rPr>
      <w:sz w:val="16"/>
      <w:szCs w:val="16"/>
    </w:rPr>
  </w:style>
  <w:style w:type="paragraph" w:styleId="CommentText">
    <w:name w:val="annotation text"/>
    <w:basedOn w:val="Normal"/>
    <w:link w:val="CommentTextChar"/>
    <w:uiPriority w:val="99"/>
    <w:semiHidden/>
    <w:unhideWhenUsed/>
    <w:rsid w:val="00FB1E62"/>
    <w:rPr>
      <w:sz w:val="20"/>
      <w:szCs w:val="20"/>
    </w:rPr>
  </w:style>
  <w:style w:type="character" w:customStyle="1" w:styleId="CommentTextChar">
    <w:name w:val="Comment Text Char"/>
    <w:basedOn w:val="DefaultParagraphFont"/>
    <w:link w:val="CommentText"/>
    <w:uiPriority w:val="99"/>
    <w:semiHidden/>
    <w:rsid w:val="00FB1E62"/>
    <w:rPr>
      <w:sz w:val="20"/>
      <w:szCs w:val="20"/>
    </w:rPr>
  </w:style>
  <w:style w:type="paragraph" w:styleId="CommentSubject">
    <w:name w:val="annotation subject"/>
    <w:basedOn w:val="CommentText"/>
    <w:next w:val="CommentText"/>
    <w:link w:val="CommentSubjectChar"/>
    <w:uiPriority w:val="99"/>
    <w:semiHidden/>
    <w:unhideWhenUsed/>
    <w:rsid w:val="00FB1E62"/>
    <w:rPr>
      <w:b/>
      <w:bCs/>
    </w:rPr>
  </w:style>
  <w:style w:type="character" w:customStyle="1" w:styleId="CommentSubjectChar">
    <w:name w:val="Comment Subject Char"/>
    <w:basedOn w:val="CommentTextChar"/>
    <w:link w:val="CommentSubject"/>
    <w:uiPriority w:val="99"/>
    <w:semiHidden/>
    <w:rsid w:val="00FB1E62"/>
    <w:rPr>
      <w:b/>
      <w:bCs/>
      <w:sz w:val="20"/>
      <w:szCs w:val="20"/>
    </w:rPr>
  </w:style>
  <w:style w:type="paragraph" w:styleId="Revision">
    <w:name w:val="Revision"/>
    <w:hidden/>
    <w:uiPriority w:val="99"/>
    <w:semiHidden/>
    <w:rsid w:val="00ED319F"/>
    <w:pPr>
      <w:spacing w:before="0" w:after="0"/>
    </w:pPr>
  </w:style>
  <w:style w:type="paragraph" w:styleId="ListParagraph">
    <w:name w:val="List Paragraph"/>
    <w:basedOn w:val="Normal"/>
    <w:uiPriority w:val="37"/>
    <w:unhideWhenUsed/>
    <w:qFormat/>
    <w:rsid w:val="00741EE5"/>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Award%20of%20Merit%20Nomin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wards@dietitiansaustralia.org.au?subject=2022%20Award%20of%20Merit%20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0078043be9134c9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dietitiansaustralia.org.au?subject=2022%20Award%20of%20Merit%20Nomination"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Dietitians%20Association%202020-03%20-%20Rebrand%20Word%20Docs\01%20Word%20Template%20files%20from%20DA\DA%20-%20General%20Template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CE5EF19B04F339FBD7B9CE8C5E65D"/>
        <w:category>
          <w:name w:val="General"/>
          <w:gallery w:val="placeholder"/>
        </w:category>
        <w:types>
          <w:type w:val="bbPlcHdr"/>
        </w:types>
        <w:behaviors>
          <w:behavior w:val="content"/>
        </w:behaviors>
        <w:guid w:val="{DECFEF96-5120-4EEE-A578-FE7A4DD1FCF6}"/>
      </w:docPartPr>
      <w:docPartBody>
        <w:p w:rsidR="0091036A" w:rsidRDefault="00EB2082">
          <w:pPr>
            <w:pStyle w:val="84ECE5EF19B04F339FBD7B9CE8C5E65D"/>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82"/>
    <w:rsid w:val="0000429A"/>
    <w:rsid w:val="002055A5"/>
    <w:rsid w:val="00264E1E"/>
    <w:rsid w:val="003B3D6F"/>
    <w:rsid w:val="00427489"/>
    <w:rsid w:val="00464502"/>
    <w:rsid w:val="00672CF5"/>
    <w:rsid w:val="006C0176"/>
    <w:rsid w:val="007065A1"/>
    <w:rsid w:val="00754D26"/>
    <w:rsid w:val="00851374"/>
    <w:rsid w:val="008B3B8E"/>
    <w:rsid w:val="0091036A"/>
    <w:rsid w:val="009649F7"/>
    <w:rsid w:val="009E5FC4"/>
    <w:rsid w:val="00A3185C"/>
    <w:rsid w:val="00A42B02"/>
    <w:rsid w:val="00A60669"/>
    <w:rsid w:val="00B837F2"/>
    <w:rsid w:val="00C138E2"/>
    <w:rsid w:val="00C420AA"/>
    <w:rsid w:val="00C643D2"/>
    <w:rsid w:val="00CB3282"/>
    <w:rsid w:val="00CE5666"/>
    <w:rsid w:val="00D26FF7"/>
    <w:rsid w:val="00D8526F"/>
    <w:rsid w:val="00DF23D5"/>
    <w:rsid w:val="00E1333B"/>
    <w:rsid w:val="00EB2082"/>
    <w:rsid w:val="00F61D0E"/>
    <w:rsid w:val="00F967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ECE5EF19B04F339FBD7B9CE8C5E65D">
    <w:name w:val="84ECE5EF19B04F339FBD7B9CE8C5E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CP5AAZHTKH56-1094137555-596971</_dlc_DocId>
    <_dlc_DocIdUrl xmlns="826b110d-b33f-4b97-87e2-b586c0dcc082">
      <Url>https://ausdaa.sharepoint.com/_layouts/15/DocIdRedir.aspx?ID=CP5AAZHTKH56-1094137555-596971</Url>
      <Description>CP5AAZHTKH56-1094137555-596971</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10D6F-ED71-9148-A81F-E60F73ADB02D}">
  <ds:schemaRefs>
    <ds:schemaRef ds:uri="http://schemas.openxmlformats.org/officeDocument/2006/bibliography"/>
  </ds:schemaRefs>
</ds:datastoreItem>
</file>

<file path=customXml/itemProps2.xml><?xml version="1.0" encoding="utf-8"?>
<ds:datastoreItem xmlns:ds="http://schemas.openxmlformats.org/officeDocument/2006/customXml" ds:itemID="{0AD34074-64D7-40F7-AE22-95A253B875C1}">
  <ds:schemaRefs>
    <ds:schemaRef ds:uri="http://schemas.microsoft.com/sharepoint/events"/>
  </ds:schemaRefs>
</ds:datastoreItem>
</file>

<file path=customXml/itemProps3.xml><?xml version="1.0" encoding="utf-8"?>
<ds:datastoreItem xmlns:ds="http://schemas.openxmlformats.org/officeDocument/2006/customXml" ds:itemID="{55F8F206-4362-4AE3-9424-92DA61FFB9ED}">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4e98703e-0ad1-43e8-a1e9-06a6c4e58099"/>
    <ds:schemaRef ds:uri="826b110d-b33f-4b97-87e2-b586c0dcc082"/>
  </ds:schemaRefs>
</ds:datastoreItem>
</file>

<file path=customXml/itemProps4.xml><?xml version="1.0" encoding="utf-8"?>
<ds:datastoreItem xmlns:ds="http://schemas.openxmlformats.org/officeDocument/2006/customXml" ds:itemID="{08B27641-323B-4DA9-BFF4-325C3B9C2BB7}">
  <ds:schemaRefs>
    <ds:schemaRef ds:uri="http://schemas.microsoft.com/sharepoint/v3/contenttype/forms"/>
  </ds:schemaRefs>
</ds:datastoreItem>
</file>

<file path=customXml/itemProps5.xml><?xml version="1.0" encoding="utf-8"?>
<ds:datastoreItem xmlns:ds="http://schemas.openxmlformats.org/officeDocument/2006/customXml" ds:itemID="{21288904-BCA4-442B-8E0E-B67B483D4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 - General Template_02</Template>
  <TotalTime>83</TotalTime>
  <Pages>5</Pages>
  <Words>1284</Words>
  <Characters>7744</Characters>
  <Application>Microsoft Office Word</Application>
  <DocSecurity>0</DocSecurity>
  <Lines>242</Lines>
  <Paragraphs>128</Paragraphs>
  <ScaleCrop>false</ScaleCrop>
  <HeadingPairs>
    <vt:vector size="2" baseType="variant">
      <vt:variant>
        <vt:lpstr>Title</vt:lpstr>
      </vt:variant>
      <vt:variant>
        <vt:i4>1</vt:i4>
      </vt:variant>
    </vt:vector>
  </HeadingPairs>
  <TitlesOfParts>
    <vt:vector size="1" baseType="lpstr">
      <vt:lpstr>Award of Merit</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of Merit</dc:title>
  <dc:subject/>
  <dc:creator/>
  <cp:keywords/>
  <dc:description/>
  <cp:lastModifiedBy>Mary Blackburn</cp:lastModifiedBy>
  <cp:revision>266</cp:revision>
  <cp:lastPrinted>2021-08-31T15:04:00Z</cp:lastPrinted>
  <dcterms:created xsi:type="dcterms:W3CDTF">2021-01-07T18:45:00Z</dcterms:created>
  <dcterms:modified xsi:type="dcterms:W3CDTF">2022-11-11T00:28:00Z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4ccb4832-b691-4473-8766-28af83d35e1e</vt:lpwstr>
  </property>
  <property fmtid="{D5CDD505-2E9C-101B-9397-08002B2CF9AE}" pid="4" name="MediaServiceImageTags">
    <vt:lpwstr/>
  </property>
</Properties>
</file>